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D1C" w:rsidRPr="002D0D1C" w:rsidRDefault="000B6A69" w:rsidP="002D0D1C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bookmark0"/>
      <w:r>
        <w:rPr>
          <w:rFonts w:ascii="Times New Roman" w:eastAsia="Times New Roman" w:hAnsi="Times New Roman" w:cs="Times New Roman"/>
          <w:b/>
          <w:sz w:val="28"/>
          <w:szCs w:val="28"/>
        </w:rPr>
        <w:t>Адаптированная р</w:t>
      </w:r>
      <w:r w:rsidR="002D0D1C" w:rsidRPr="002D0D1C">
        <w:rPr>
          <w:rFonts w:ascii="Times New Roman" w:eastAsia="Times New Roman" w:hAnsi="Times New Roman" w:cs="Times New Roman"/>
          <w:b/>
          <w:sz w:val="28"/>
          <w:szCs w:val="28"/>
        </w:rPr>
        <w:t>абочая программа по предмету  «</w:t>
      </w:r>
      <w:r w:rsidR="002D0D1C">
        <w:rPr>
          <w:rFonts w:ascii="Times New Roman" w:eastAsia="Times New Roman" w:hAnsi="Times New Roman" w:cs="Times New Roman"/>
          <w:b/>
          <w:sz w:val="28"/>
          <w:szCs w:val="28"/>
        </w:rPr>
        <w:t>Русский язык</w:t>
      </w:r>
      <w:r w:rsidR="002D0D1C" w:rsidRPr="002D0D1C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2D0D1C" w:rsidRPr="002D0D1C" w:rsidRDefault="002D0D1C" w:rsidP="002D0D1C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D1C">
        <w:rPr>
          <w:rFonts w:ascii="Times New Roman" w:eastAsia="Times New Roman" w:hAnsi="Times New Roman" w:cs="Times New Roman"/>
          <w:b/>
          <w:sz w:val="28"/>
          <w:szCs w:val="28"/>
        </w:rPr>
        <w:t>УМК «Школа России»</w:t>
      </w:r>
    </w:p>
    <w:p w:rsidR="002D0D1C" w:rsidRPr="002D0D1C" w:rsidRDefault="002D0D1C" w:rsidP="002D0D1C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D1C">
        <w:rPr>
          <w:rFonts w:ascii="Times New Roman" w:eastAsia="Times New Roman" w:hAnsi="Times New Roman" w:cs="Times New Roman"/>
          <w:b/>
          <w:sz w:val="28"/>
          <w:szCs w:val="28"/>
        </w:rPr>
        <w:t>1 класс  (1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65</w:t>
      </w:r>
      <w:r w:rsidRPr="002D0D1C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ов</w:t>
      </w:r>
      <w:r w:rsidRPr="002D0D1C">
        <w:rPr>
          <w:rFonts w:ascii="Times New Roman" w:eastAsia="Times New Roman" w:hAnsi="Times New Roman" w:cs="Times New Roman"/>
          <w:b/>
          <w:sz w:val="28"/>
          <w:szCs w:val="28"/>
        </w:rPr>
        <w:t xml:space="preserve"> в год/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2D0D1C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ов</w:t>
      </w:r>
      <w:r w:rsidRPr="002D0D1C">
        <w:rPr>
          <w:rFonts w:ascii="Times New Roman" w:eastAsia="Times New Roman" w:hAnsi="Times New Roman" w:cs="Times New Roman"/>
          <w:b/>
          <w:sz w:val="28"/>
          <w:szCs w:val="28"/>
        </w:rPr>
        <w:t xml:space="preserve"> в неделю)</w:t>
      </w:r>
    </w:p>
    <w:p w:rsidR="002D0D1C" w:rsidRPr="002D0D1C" w:rsidRDefault="002D0D1C" w:rsidP="002D0D1C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D1C">
        <w:rPr>
          <w:rFonts w:ascii="Times New Roman" w:eastAsia="Times New Roman" w:hAnsi="Times New Roman" w:cs="Times New Roman"/>
          <w:sz w:val="28"/>
          <w:szCs w:val="28"/>
        </w:rPr>
        <w:t xml:space="preserve">Авторы программы: </w:t>
      </w:r>
      <w:r w:rsidRPr="002D0D1C">
        <w:rPr>
          <w:rFonts w:ascii="Times New Roman" w:hAnsi="Times New Roman" w:cs="Times New Roman"/>
          <w:sz w:val="28"/>
          <w:szCs w:val="28"/>
        </w:rPr>
        <w:t>В.Г. Горецкий, В.П. Канакина</w:t>
      </w:r>
      <w:r w:rsidRPr="002D0D1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0D1C" w:rsidRDefault="002D0D1C" w:rsidP="00BA30DB">
      <w:pPr>
        <w:pStyle w:val="11"/>
        <w:shd w:val="clear" w:color="auto" w:fill="auto"/>
        <w:spacing w:after="0" w:line="240" w:lineRule="auto"/>
        <w:ind w:left="13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71D2" w:rsidRPr="008A6610" w:rsidRDefault="008A6610" w:rsidP="00BA30DB">
      <w:pPr>
        <w:pStyle w:val="11"/>
        <w:shd w:val="clear" w:color="auto" w:fill="auto"/>
        <w:spacing w:after="149" w:line="240" w:lineRule="auto"/>
        <w:ind w:left="346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bookmark1"/>
      <w:bookmarkEnd w:id="0"/>
      <w:r w:rsidRPr="008A661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bookmarkEnd w:id="1"/>
    </w:p>
    <w:p w:rsidR="00D271D2" w:rsidRPr="00BA30DB" w:rsidRDefault="000B6A69" w:rsidP="00BA30DB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>
        <w:rPr>
          <w:sz w:val="24"/>
          <w:szCs w:val="24"/>
        </w:rPr>
        <w:t>Адаптированная р</w:t>
      </w:r>
      <w:r w:rsidRPr="00123BAC">
        <w:rPr>
          <w:sz w:val="24"/>
          <w:szCs w:val="24"/>
        </w:rPr>
        <w:t xml:space="preserve">абочая программа </w:t>
      </w:r>
      <w:r>
        <w:rPr>
          <w:sz w:val="24"/>
          <w:szCs w:val="24"/>
        </w:rPr>
        <w:t>по русскому языку</w:t>
      </w:r>
      <w:r w:rsidRPr="00A351C9">
        <w:rPr>
          <w:sz w:val="24"/>
          <w:szCs w:val="24"/>
        </w:rPr>
        <w:t xml:space="preserve"> для </w:t>
      </w:r>
      <w:r>
        <w:rPr>
          <w:sz w:val="24"/>
          <w:szCs w:val="24"/>
        </w:rPr>
        <w:t>1</w:t>
      </w:r>
      <w:r w:rsidRPr="00A351C9">
        <w:rPr>
          <w:sz w:val="24"/>
          <w:szCs w:val="24"/>
        </w:rPr>
        <w:t xml:space="preserve"> класса общеобразовательной школы</w:t>
      </w:r>
      <w:r w:rsidRPr="00123BAC">
        <w:rPr>
          <w:sz w:val="24"/>
          <w:szCs w:val="24"/>
        </w:rPr>
        <w:t xml:space="preserve"> разработана на основе </w:t>
      </w:r>
      <w:r w:rsidRPr="00523DF6">
        <w:rPr>
          <w:sz w:val="24"/>
          <w:szCs w:val="24"/>
        </w:rPr>
        <w:t>ФГОС НОО обучающихся с ОВЗ</w:t>
      </w:r>
      <w:r w:rsidRPr="00123BAC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примерной адаптированной </w:t>
      </w:r>
      <w:r w:rsidRPr="00523DF6">
        <w:rPr>
          <w:sz w:val="24"/>
          <w:szCs w:val="24"/>
        </w:rPr>
        <w:t>основн</w:t>
      </w:r>
      <w:r>
        <w:rPr>
          <w:sz w:val="24"/>
          <w:szCs w:val="24"/>
        </w:rPr>
        <w:t>ой</w:t>
      </w:r>
      <w:r w:rsidRPr="00523DF6">
        <w:rPr>
          <w:sz w:val="24"/>
          <w:szCs w:val="24"/>
        </w:rPr>
        <w:t xml:space="preserve"> общеобразовательн</w:t>
      </w:r>
      <w:r>
        <w:rPr>
          <w:sz w:val="24"/>
          <w:szCs w:val="24"/>
        </w:rPr>
        <w:t>ой</w:t>
      </w:r>
      <w:r w:rsidRPr="00523DF6">
        <w:rPr>
          <w:sz w:val="24"/>
          <w:szCs w:val="24"/>
        </w:rPr>
        <w:t xml:space="preserve"> программ</w:t>
      </w:r>
      <w:r>
        <w:rPr>
          <w:sz w:val="24"/>
          <w:szCs w:val="24"/>
        </w:rPr>
        <w:t>ы</w:t>
      </w:r>
      <w:r w:rsidRPr="00523DF6">
        <w:rPr>
          <w:sz w:val="24"/>
          <w:szCs w:val="24"/>
        </w:rPr>
        <w:t xml:space="preserve"> начального общего образования обучающихся с задержкой психического развития </w:t>
      </w:r>
      <w:r>
        <w:rPr>
          <w:sz w:val="24"/>
          <w:szCs w:val="24"/>
        </w:rPr>
        <w:t>(вариант 7.2.)</w:t>
      </w:r>
      <w:r w:rsidR="00643E7C" w:rsidRPr="00123BAC">
        <w:rPr>
          <w:sz w:val="24"/>
          <w:szCs w:val="24"/>
        </w:rPr>
        <w:t xml:space="preserve"> </w:t>
      </w:r>
      <w:r w:rsidR="00D271D2" w:rsidRPr="00BA30DB">
        <w:rPr>
          <w:sz w:val="24"/>
          <w:szCs w:val="24"/>
        </w:rPr>
        <w:t xml:space="preserve">и </w:t>
      </w:r>
      <w:r w:rsidR="002D0D1C">
        <w:rPr>
          <w:sz w:val="24"/>
          <w:szCs w:val="24"/>
        </w:rPr>
        <w:t xml:space="preserve">авторской </w:t>
      </w:r>
      <w:r w:rsidR="00D271D2" w:rsidRPr="00BA30DB">
        <w:rPr>
          <w:sz w:val="24"/>
          <w:szCs w:val="24"/>
        </w:rPr>
        <w:t xml:space="preserve">программы </w:t>
      </w:r>
      <w:r w:rsidR="002D0D1C">
        <w:rPr>
          <w:sz w:val="24"/>
          <w:szCs w:val="24"/>
        </w:rPr>
        <w:t xml:space="preserve">для </w:t>
      </w:r>
      <w:r w:rsidR="00D271D2" w:rsidRPr="00BA30DB">
        <w:rPr>
          <w:sz w:val="24"/>
          <w:szCs w:val="24"/>
        </w:rPr>
        <w:t>общеобразовательных учре</w:t>
      </w:r>
      <w:r w:rsidR="00D271D2" w:rsidRPr="00BA30DB">
        <w:rPr>
          <w:sz w:val="24"/>
          <w:szCs w:val="24"/>
        </w:rPr>
        <w:softHyphen/>
        <w:t xml:space="preserve">ждений «Русский язык. 1-4 классы» </w:t>
      </w:r>
      <w:r w:rsidR="00643E7C">
        <w:rPr>
          <w:sz w:val="24"/>
          <w:szCs w:val="24"/>
        </w:rPr>
        <w:t xml:space="preserve">В.Г.Горецкого и В.П.Канакиной </w:t>
      </w:r>
      <w:r w:rsidR="002D0D1C" w:rsidRPr="00190F4A">
        <w:rPr>
          <w:sz w:val="24"/>
          <w:szCs w:val="24"/>
        </w:rPr>
        <w:t>(</w:t>
      </w:r>
      <w:r w:rsidR="002D0D1C" w:rsidRPr="00A26DD5">
        <w:rPr>
          <w:sz w:val="24"/>
          <w:szCs w:val="24"/>
        </w:rPr>
        <w:t xml:space="preserve">Рабочие </w:t>
      </w:r>
      <w:r w:rsidR="002D0D1C">
        <w:rPr>
          <w:sz w:val="24"/>
          <w:szCs w:val="24"/>
        </w:rPr>
        <w:t>п</w:t>
      </w:r>
      <w:r w:rsidR="002D0D1C" w:rsidRPr="00190F4A">
        <w:rPr>
          <w:bCs/>
          <w:sz w:val="24"/>
          <w:szCs w:val="24"/>
        </w:rPr>
        <w:t>рограммы</w:t>
      </w:r>
      <w:r w:rsidR="002D0D1C">
        <w:rPr>
          <w:bCs/>
          <w:sz w:val="24"/>
          <w:szCs w:val="24"/>
        </w:rPr>
        <w:t xml:space="preserve">. Предметная линия учебников системы «Школа России». 1-4 классы.- М., </w:t>
      </w:r>
      <w:r w:rsidR="00F93DAE">
        <w:rPr>
          <w:bCs/>
          <w:sz w:val="24"/>
          <w:szCs w:val="24"/>
        </w:rPr>
        <w:t>Просвещение</w:t>
      </w:r>
      <w:r w:rsidR="002D0D1C">
        <w:rPr>
          <w:bCs/>
          <w:sz w:val="24"/>
          <w:szCs w:val="24"/>
        </w:rPr>
        <w:t>, 2016</w:t>
      </w:r>
      <w:r w:rsidR="002D0D1C" w:rsidRPr="00190F4A">
        <w:rPr>
          <w:sz w:val="24"/>
          <w:szCs w:val="24"/>
        </w:rPr>
        <w:t>).</w:t>
      </w:r>
    </w:p>
    <w:p w:rsidR="007B2320" w:rsidRPr="007B2320" w:rsidRDefault="007B2320" w:rsidP="007B2320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B2320">
        <w:rPr>
          <w:rFonts w:ascii="Times New Roman" w:eastAsiaTheme="minorHAnsi" w:hAnsi="Times New Roman" w:cs="Times New Roman"/>
          <w:sz w:val="24"/>
          <w:szCs w:val="24"/>
        </w:rPr>
        <w:t xml:space="preserve">Программа отражает содержание обучения предмету «Русский язык» с учетом особых образовательных потребностей учащихся с ЗПР. Сущность специфических для варианта 7.2 образовательных потребностей учащихся раскрывается в соответствующих разделах пояснительной записки, учитывается в распределении учебного содержания по годам обучения и в календарно-тематическом планировании. </w:t>
      </w:r>
    </w:p>
    <w:p w:rsidR="007B2320" w:rsidRDefault="007B2320" w:rsidP="007B2320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</w:p>
    <w:p w:rsidR="007B2320" w:rsidRPr="007B2320" w:rsidRDefault="007B2320" w:rsidP="007B2320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B2320">
        <w:rPr>
          <w:rFonts w:ascii="Times New Roman" w:eastAsiaTheme="minorHAnsi" w:hAnsi="Times New Roman" w:cs="Times New Roman"/>
          <w:b/>
          <w:i/>
          <w:sz w:val="24"/>
          <w:szCs w:val="24"/>
        </w:rPr>
        <w:t xml:space="preserve">Общей целью </w:t>
      </w:r>
      <w:r w:rsidRPr="007B2320">
        <w:rPr>
          <w:rFonts w:ascii="Times New Roman" w:eastAsiaTheme="minorHAnsi" w:hAnsi="Times New Roman" w:cs="Times New Roman"/>
          <w:sz w:val="24"/>
          <w:szCs w:val="24"/>
        </w:rPr>
        <w:t>изучения предмета «Русский язык» является формирование умений и навыков грамотного, безошибочного письма, развитие устной и письменной речи учащихся; развитие языковой эрудиции школьника, его интереса к языку и речевому творчеству.</w:t>
      </w:r>
    </w:p>
    <w:p w:rsidR="007B2320" w:rsidRPr="007B2320" w:rsidRDefault="007B2320" w:rsidP="007B232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B2320">
        <w:rPr>
          <w:rFonts w:ascii="Times New Roman" w:eastAsia="Times New Roman" w:hAnsi="Times New Roman" w:cs="Times New Roman"/>
          <w:sz w:val="24"/>
          <w:szCs w:val="24"/>
          <w:lang w:eastAsia="en-US"/>
        </w:rPr>
        <w:t>Овладение учебным предметом «Русский язык» представляет большую сложность для учащихся с ЗПР. Это связано с недостатками фонематического восприятия, звукового анализа и синтеза, бедностью словаря, трудностями порождения связного высказывания, недостаточной сформированностью основных мыслительных операций и знаково-символической (замещающей) функции мышления.</w:t>
      </w:r>
    </w:p>
    <w:p w:rsidR="007B2320" w:rsidRPr="007B2320" w:rsidRDefault="007B2320" w:rsidP="007B232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B232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 соответствии перечисленными трудностями и обозначенными во ФГОС НОО </w:t>
      </w:r>
      <w:r w:rsidRPr="007B2320">
        <w:rPr>
          <w:rFonts w:ascii="Times New Roman" w:eastAsia="Calibri" w:hAnsi="Times New Roman" w:cs="Times New Roman"/>
          <w:sz w:val="24"/>
          <w:szCs w:val="24"/>
          <w:lang w:eastAsia="en-US"/>
        </w:rPr>
        <w:t>учащихся</w:t>
      </w:r>
      <w:r w:rsidRPr="007B232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 ЗПР особыми образовательными потребностями определяются </w:t>
      </w:r>
      <w:r w:rsidRPr="007B2320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общие задачи учебного предмета</w:t>
      </w:r>
      <w:r w:rsidRPr="007B2320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</w:p>
    <w:p w:rsidR="007B2320" w:rsidRPr="007B2320" w:rsidRDefault="007B2320" w:rsidP="007B2320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7B2320">
        <w:rPr>
          <w:rFonts w:ascii="Times New Roman" w:eastAsia="Times New Roman" w:hAnsi="Times New Roman" w:cs="Times New Roman"/>
          <w:spacing w:val="1"/>
          <w:sz w:val="24"/>
          <w:szCs w:val="24"/>
        </w:rPr>
        <w:t>формировать фонематическое восприятие, звуковой анализ и синтез;</w:t>
      </w:r>
    </w:p>
    <w:p w:rsidR="007B2320" w:rsidRPr="007B2320" w:rsidRDefault="007B2320" w:rsidP="007B2320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7B2320">
        <w:rPr>
          <w:rFonts w:ascii="Times New Roman" w:eastAsia="Times New Roman" w:hAnsi="Times New Roman" w:cs="Times New Roman"/>
          <w:spacing w:val="1"/>
          <w:sz w:val="24"/>
          <w:szCs w:val="24"/>
        </w:rPr>
        <w:t>формировать умения и навыки каллиграфии, грамотного и безошибочного письма;</w:t>
      </w:r>
    </w:p>
    <w:p w:rsidR="007B2320" w:rsidRPr="007B2320" w:rsidRDefault="007B2320" w:rsidP="007B2320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7B2320">
        <w:rPr>
          <w:rFonts w:ascii="Times New Roman" w:eastAsia="Times New Roman" w:hAnsi="Times New Roman" w:cs="Times New Roman"/>
          <w:spacing w:val="1"/>
          <w:sz w:val="24"/>
          <w:szCs w:val="24"/>
        </w:rPr>
        <w:t>уточнять, расширять и активизировать словарный запас путем расширения непосредственных впечатлений и представлений об окружающем мире;</w:t>
      </w:r>
    </w:p>
    <w:p w:rsidR="007B2320" w:rsidRPr="007B2320" w:rsidRDefault="007B2320" w:rsidP="007B2320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7B2320">
        <w:rPr>
          <w:rFonts w:ascii="Times New Roman" w:eastAsia="Times New Roman" w:hAnsi="Times New Roman" w:cs="Times New Roman"/>
          <w:spacing w:val="1"/>
          <w:sz w:val="24"/>
          <w:szCs w:val="24"/>
        </w:rPr>
        <w:t>развивать связную устную и письменную речь (формировать и совершенствовать целенаправленность и связность высказываний, точность и разнообразие лексики, внятности и выразительности речи);</w:t>
      </w:r>
    </w:p>
    <w:p w:rsidR="007B2320" w:rsidRPr="007B2320" w:rsidRDefault="007B2320" w:rsidP="007B2320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7B2320">
        <w:rPr>
          <w:rFonts w:ascii="Times New Roman" w:eastAsia="Times New Roman" w:hAnsi="Times New Roman" w:cs="Times New Roman"/>
          <w:spacing w:val="1"/>
          <w:sz w:val="24"/>
          <w:szCs w:val="24"/>
        </w:rPr>
        <w:t>формировать интерес к родному языку, навыки учебной работы;</w:t>
      </w:r>
    </w:p>
    <w:p w:rsidR="007B2320" w:rsidRPr="007B2320" w:rsidRDefault="007B2320" w:rsidP="007B2320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7B2320">
        <w:rPr>
          <w:rFonts w:ascii="Times New Roman" w:eastAsia="Times New Roman" w:hAnsi="Times New Roman" w:cs="Times New Roman"/>
          <w:spacing w:val="1"/>
          <w:sz w:val="24"/>
          <w:szCs w:val="24"/>
        </w:rPr>
        <w:t>формировать приемы умственной деятельности, необходимые для овладения начальным курсом русского языка (наблюдения, сравнения и обобщения явлений языка);</w:t>
      </w:r>
    </w:p>
    <w:p w:rsidR="007B2320" w:rsidRPr="007B2320" w:rsidRDefault="007B2320" w:rsidP="007B2320">
      <w:pPr>
        <w:numPr>
          <w:ilvl w:val="0"/>
          <w:numId w:val="5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2320">
        <w:rPr>
          <w:rFonts w:ascii="Times New Roman" w:eastAsia="Calibri" w:hAnsi="Times New Roman" w:cs="Times New Roman"/>
          <w:sz w:val="24"/>
          <w:szCs w:val="24"/>
          <w:lang w:eastAsia="en-US"/>
        </w:rPr>
        <w:t>удовлетворять особые образовательные потребности обучающихся с ЗПР за счет упрощения учебно-познавательных задач, решаемых в ходе образования, обучения переносу полученных знаний в новые ситуации взаимодействия с действительностью;</w:t>
      </w:r>
    </w:p>
    <w:p w:rsidR="007B2320" w:rsidRPr="007B2320" w:rsidRDefault="007B2320" w:rsidP="007B2320">
      <w:pPr>
        <w:numPr>
          <w:ilvl w:val="0"/>
          <w:numId w:val="5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23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способствовать совершенствованию познавательной деятельности и речевой коммуникации, обеспечивающих преодоление типичных для младших школьников с ЗПР недостатков сферы жизненной компетенции; </w:t>
      </w:r>
    </w:p>
    <w:p w:rsidR="007B2320" w:rsidRPr="007B2320" w:rsidRDefault="007B2320" w:rsidP="007B2320">
      <w:pPr>
        <w:numPr>
          <w:ilvl w:val="0"/>
          <w:numId w:val="5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2320">
        <w:rPr>
          <w:rFonts w:ascii="Times New Roman" w:eastAsia="Calibri" w:hAnsi="Times New Roman" w:cs="Times New Roman"/>
          <w:sz w:val="24"/>
          <w:szCs w:val="24"/>
          <w:lang w:eastAsia="en-US"/>
        </w:rPr>
        <w:t>содействовать достижению личностных, метапредметных и предметных результатов образования.</w:t>
      </w:r>
    </w:p>
    <w:p w:rsidR="007B2320" w:rsidRDefault="007B2320" w:rsidP="007B2320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i/>
          <w:color w:val="1F497D" w:themeColor="text2"/>
          <w:sz w:val="24"/>
          <w:szCs w:val="24"/>
        </w:rPr>
      </w:pPr>
    </w:p>
    <w:p w:rsidR="007B2320" w:rsidRPr="007B2320" w:rsidRDefault="007B2320" w:rsidP="007B2320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 w:rsidRPr="007B2320">
        <w:rPr>
          <w:rFonts w:ascii="Times New Roman" w:eastAsiaTheme="minorHAnsi" w:hAnsi="Times New Roman" w:cs="Times New Roman"/>
          <w:b/>
          <w:sz w:val="24"/>
          <w:szCs w:val="24"/>
        </w:rPr>
        <w:lastRenderedPageBreak/>
        <w:t>Общая характеристика и коррекционно-развивающее значение учебного предмета</w:t>
      </w:r>
    </w:p>
    <w:p w:rsidR="007B2320" w:rsidRPr="007B2320" w:rsidRDefault="007B2320" w:rsidP="007B2320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</w:p>
    <w:p w:rsidR="007B2320" w:rsidRPr="007B2320" w:rsidRDefault="007B2320" w:rsidP="007B2320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B2320">
        <w:rPr>
          <w:rFonts w:ascii="Times New Roman" w:eastAsiaTheme="minorHAnsi" w:hAnsi="Times New Roman" w:cs="Times New Roman"/>
          <w:sz w:val="24"/>
          <w:szCs w:val="24"/>
        </w:rPr>
        <w:t xml:space="preserve">Учебный предмет «Русский язык» является одним из основных в системе подготовки младшего школьника. Умение грамотно писать, излагать свои мысли, овладение читательской компетенцией необходимо для полноценной социализации ребенка. Позитивное отношение к правильной устной и письменной речи, которое необходимо поощрять с самого начала обучения, способствует формированию общей культуры. Поэтому овладение учебным предметом «Русский язык» оказывает положительное влияние на общую успеваемость школьника по всем предметным областям. Однако даже у школьника без ограничений по возможностям здоровья усвоение необходимого учебного содержания нередко вызывает трудности, которые связаны со сложностью организации речевой деятельности.  </w:t>
      </w:r>
    </w:p>
    <w:p w:rsidR="007B2320" w:rsidRPr="007B2320" w:rsidRDefault="007B2320" w:rsidP="007B2320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B2320">
        <w:rPr>
          <w:rFonts w:ascii="Times New Roman" w:eastAsiaTheme="minorHAnsi" w:hAnsi="Times New Roman" w:cs="Times New Roman"/>
          <w:sz w:val="24"/>
          <w:szCs w:val="24"/>
        </w:rPr>
        <w:t>При  ЗПР эти трудности многократно усиливаются. Дети, как правило, не слышат в слове отдельных звуков, не могут устанавливать их последовательность, плохо артикулируют, у них не сформированы необходимые навыки словоизменения (формы множественного числа) и словообразования, что приводит к аграмматизму (рассогласование слов в предложении в роде, числе, падеже) и смысловым ошибкам. У детей недостаточен интерес к звучащему слову, его следует стимулировать и поощрять. Они нередко продолжают демонстрировать слабые языковые способности и недостаточные речевые умения: затрудняются определить звуковой и слоговой состав слова, дифференцировать сходные фонемы, выделить границы предложения, согласовывать слова в предложениях, самостоятельно выражать в речи просьбу, разворачивать ответ, пользоваться речевыми формами этикета. У учащихся с ЗПР могут наблюдаться нарушения мелкой ручной моторики, зрительного восприятия и пространственной ориентировки, не скорригированные в период предшествующего обучения.</w:t>
      </w:r>
    </w:p>
    <w:p w:rsidR="007B2320" w:rsidRPr="007B2320" w:rsidRDefault="007B2320" w:rsidP="007B2320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B2320">
        <w:rPr>
          <w:rFonts w:ascii="Times New Roman" w:eastAsiaTheme="minorHAnsi" w:hAnsi="Times New Roman" w:cs="Times New Roman"/>
          <w:sz w:val="24"/>
          <w:szCs w:val="24"/>
        </w:rPr>
        <w:t>Обучение предмету «Русский язык» создает возможности для преодоления не только перечисленных несовершенств, но и других недостатков развития, типичных для учащихся по варианту 7.2. Вместе с тем механический перенос на контингент с ЗПР методических рекомендаций по обучению школьников, не обнаруживающих отставания в развитии, равно как и надежда на коррекционный эффект исключительно особых организационных условий (меньшее количество обучающихся в классе, пролонгация обучения и пр.) опасен отсутствием ожидаемого результата.</w:t>
      </w:r>
    </w:p>
    <w:p w:rsidR="007B2320" w:rsidRPr="007B2320" w:rsidRDefault="007B2320" w:rsidP="007B2320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B2320">
        <w:rPr>
          <w:rFonts w:ascii="Times New Roman" w:eastAsiaTheme="minorHAnsi" w:hAnsi="Times New Roman" w:cs="Times New Roman"/>
          <w:sz w:val="24"/>
          <w:szCs w:val="24"/>
        </w:rPr>
        <w:t>В ходе обучения младший школьник с ЗПР получает первоначальные знания в области морфологии, орфографии и пунктуации, совершенствует навыки письма и чтения, обогащает словарный запас, упражняется в построении учебного высказывания.</w:t>
      </w:r>
    </w:p>
    <w:p w:rsidR="007B2320" w:rsidRPr="007B2320" w:rsidRDefault="007B2320" w:rsidP="007B2320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B2320">
        <w:rPr>
          <w:rFonts w:ascii="Times New Roman" w:eastAsiaTheme="minorHAnsi" w:hAnsi="Times New Roman" w:cs="Times New Roman"/>
          <w:sz w:val="24"/>
          <w:szCs w:val="24"/>
        </w:rPr>
        <w:t>Учитель может самостоятельно адаптировать содержание тех заданий учебника, которые заведомо сложны для учащихся, подбирать дидактический материал к некоторым урокам, готовить индивидуальные задания для более сильных учеников, уменьшать объем выполнения для более слабых и т.п.</w:t>
      </w:r>
    </w:p>
    <w:p w:rsidR="00D271D2" w:rsidRPr="00B876EF" w:rsidRDefault="00D1269A" w:rsidP="00D126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6E65">
        <w:rPr>
          <w:rFonts w:ascii="Times New Roman" w:hAnsi="Times New Roman"/>
          <w:color w:val="000000"/>
          <w:sz w:val="24"/>
          <w:szCs w:val="24"/>
        </w:rPr>
        <w:t xml:space="preserve">В соответствии с Учебным планом образовательного учреждения </w:t>
      </w:r>
      <w:r>
        <w:rPr>
          <w:rFonts w:ascii="Times New Roman" w:hAnsi="Times New Roman"/>
          <w:color w:val="000000"/>
          <w:sz w:val="24"/>
          <w:szCs w:val="24"/>
        </w:rPr>
        <w:t xml:space="preserve">учебный предмет «Русский </w:t>
      </w:r>
      <w:r w:rsidR="00F93DAE">
        <w:rPr>
          <w:rFonts w:ascii="Times New Roman" w:hAnsi="Times New Roman"/>
          <w:color w:val="000000"/>
          <w:sz w:val="24"/>
          <w:szCs w:val="24"/>
        </w:rPr>
        <w:t>язык»</w:t>
      </w:r>
      <w:r w:rsidR="000B6A6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876EF">
        <w:rPr>
          <w:rFonts w:ascii="Times New Roman" w:hAnsi="Times New Roman"/>
          <w:color w:val="000000"/>
          <w:sz w:val="24"/>
          <w:szCs w:val="24"/>
        </w:rPr>
        <w:t>изучается с 1 по 4 класс</w:t>
      </w:r>
      <w:r w:rsidRPr="00CB6E65">
        <w:rPr>
          <w:rFonts w:ascii="Times New Roman" w:hAnsi="Times New Roman"/>
          <w:color w:val="000000"/>
          <w:sz w:val="24"/>
          <w:szCs w:val="24"/>
        </w:rPr>
        <w:t>.</w:t>
      </w:r>
      <w:r w:rsidR="00B876E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876EF">
        <w:rPr>
          <w:rFonts w:ascii="Times New Roman" w:hAnsi="Times New Roman" w:cs="Times New Roman"/>
          <w:b/>
          <w:sz w:val="24"/>
          <w:szCs w:val="24"/>
        </w:rPr>
        <w:t xml:space="preserve">В 1 </w:t>
      </w:r>
      <w:r w:rsidR="007B2320" w:rsidRPr="007B2320">
        <w:rPr>
          <w:rFonts w:ascii="Times New Roman" w:hAnsi="Times New Roman" w:cs="Times New Roman"/>
          <w:b/>
          <w:sz w:val="24"/>
          <w:szCs w:val="24"/>
        </w:rPr>
        <w:t>и 1 дополнительном классе</w:t>
      </w:r>
      <w:r w:rsidR="007B2320" w:rsidRPr="004D25D9">
        <w:rPr>
          <w:rFonts w:cs="Times New Roman"/>
          <w:sz w:val="28"/>
          <w:szCs w:val="28"/>
        </w:rPr>
        <w:t xml:space="preserve"> </w:t>
      </w:r>
      <w:r w:rsidR="00B876EF" w:rsidRPr="00B876EF">
        <w:rPr>
          <w:rFonts w:ascii="Times New Roman" w:hAnsi="Times New Roman" w:cs="Times New Roman"/>
          <w:sz w:val="24"/>
          <w:szCs w:val="24"/>
        </w:rPr>
        <w:t>программы рассчитаны на</w:t>
      </w:r>
      <w:r w:rsidRPr="00B876EF">
        <w:rPr>
          <w:rFonts w:ascii="Times New Roman" w:hAnsi="Times New Roman" w:cs="Times New Roman"/>
          <w:sz w:val="24"/>
          <w:szCs w:val="24"/>
        </w:rPr>
        <w:t xml:space="preserve"> </w:t>
      </w:r>
      <w:r w:rsidR="00D271D2" w:rsidRPr="00B876EF">
        <w:rPr>
          <w:rFonts w:ascii="Times New Roman" w:hAnsi="Times New Roman" w:cs="Times New Roman"/>
          <w:sz w:val="24"/>
          <w:szCs w:val="24"/>
        </w:rPr>
        <w:t>165 часов в год при 5 часах в неделю (33 учебные недели).</w:t>
      </w: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</w:p>
    <w:p w:rsidR="008A6610" w:rsidRPr="00D025CC" w:rsidRDefault="008A6610" w:rsidP="008A6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025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ЛИЧНОСТНЫЕ, МЕТАПРЕДМЕТНЫЕ И ПРЕДМЕТНЫЕ РЕЗУЛЬТАТЫ </w:t>
      </w:r>
    </w:p>
    <w:p w:rsidR="008A6610" w:rsidRPr="00D025CC" w:rsidRDefault="008A6610" w:rsidP="008A6610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D025CC">
        <w:rPr>
          <w:rFonts w:ascii="Times New Roman" w:eastAsia="Times New Roman" w:hAnsi="Times New Roman" w:cs="Times New Roman"/>
          <w:b/>
          <w:bCs/>
          <w:sz w:val="24"/>
          <w:szCs w:val="24"/>
        </w:rPr>
        <w:t>СВОЕНИЯ УЧЕБНОГО ПРЕДМЕТА</w:t>
      </w:r>
    </w:p>
    <w:p w:rsidR="000B6A69" w:rsidRPr="00523DF6" w:rsidRDefault="000B6A69" w:rsidP="000B6A69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en-US"/>
        </w:rPr>
      </w:pPr>
      <w:r w:rsidRPr="00523DF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en-US"/>
        </w:rPr>
        <w:t xml:space="preserve">Освоение АООП НОО (вариант 7.2) обеспечивает достижение обучающимися с ЗПР трех видов результатов: </w:t>
      </w:r>
      <w:r w:rsidRPr="00523DF6"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en-US"/>
        </w:rPr>
        <w:t>личностных, метапредметных</w:t>
      </w:r>
      <w:r w:rsidRPr="00523DF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en-US"/>
        </w:rPr>
        <w:t xml:space="preserve"> и </w:t>
      </w:r>
      <w:r w:rsidRPr="00523DF6"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en-US"/>
        </w:rPr>
        <w:t>предметных</w:t>
      </w:r>
      <w:r w:rsidRPr="00523DF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en-US"/>
        </w:rPr>
        <w:t xml:space="preserve">. </w:t>
      </w:r>
    </w:p>
    <w:p w:rsidR="007B2320" w:rsidRPr="007B2320" w:rsidRDefault="007B2320" w:rsidP="007B2320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B2320">
        <w:rPr>
          <w:rFonts w:ascii="Times New Roman" w:eastAsiaTheme="minorHAnsi" w:hAnsi="Times New Roman" w:cs="Times New Roman"/>
          <w:sz w:val="24"/>
          <w:szCs w:val="24"/>
        </w:rPr>
        <w:t>В общей системе коррекционно-развивающей работы предмет «Русский язык» позволяет наиболее достоверно проконтролировать наличие позитивных изменений по следующим параметрам:</w:t>
      </w:r>
    </w:p>
    <w:p w:rsidR="007B2320" w:rsidRPr="007B2320" w:rsidRDefault="007B2320" w:rsidP="007B2320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2320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расширение сферы жизненной компетенции за счет возможности отвечать на поставленные вопросы, задавать вопросы, поддерживать диалог, высказываться, регулировать собственное речевое поведение;</w:t>
      </w:r>
    </w:p>
    <w:p w:rsidR="007B2320" w:rsidRPr="007B2320" w:rsidRDefault="007B2320" w:rsidP="007B2320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2320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возможностей знаково-символического опосредствования, повышающих общий уровень сформированности учебно-познавательной деятельности (в качестве средств выступают символические обозначения звуков, слов и т.п.);</w:t>
      </w:r>
    </w:p>
    <w:p w:rsidR="007B2320" w:rsidRPr="007B2320" w:rsidRDefault="007B2320" w:rsidP="007B2320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2320">
        <w:rPr>
          <w:rFonts w:ascii="Times New Roman" w:eastAsia="Calibri" w:hAnsi="Times New Roman" w:cs="Times New Roman"/>
          <w:sz w:val="24"/>
          <w:szCs w:val="24"/>
          <w:lang w:eastAsia="en-US"/>
        </w:rPr>
        <w:t>улучшение мелкой моторики, зрительно-моторной координации;</w:t>
      </w:r>
    </w:p>
    <w:p w:rsidR="007B2320" w:rsidRPr="007B2320" w:rsidRDefault="007B2320" w:rsidP="007B2320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2320">
        <w:rPr>
          <w:rFonts w:ascii="Times New Roman" w:eastAsia="Calibri" w:hAnsi="Times New Roman" w:cs="Times New Roman"/>
          <w:sz w:val="24"/>
          <w:szCs w:val="24"/>
          <w:lang w:eastAsia="en-US"/>
        </w:rPr>
        <w:t>совершенствование зрительно-пространственных представлений (ориентировка в тетради, размещение элементов букв выше или ниже опорной строки и т.п.);</w:t>
      </w:r>
    </w:p>
    <w:p w:rsidR="007B2320" w:rsidRPr="007B2320" w:rsidRDefault="007B2320" w:rsidP="007B2320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2320">
        <w:rPr>
          <w:rFonts w:ascii="Times New Roman" w:eastAsia="Calibri" w:hAnsi="Times New Roman" w:cs="Times New Roman"/>
          <w:sz w:val="24"/>
          <w:szCs w:val="24"/>
          <w:lang w:eastAsia="en-US"/>
        </w:rPr>
        <w:t>улучшение качества учебного высказывания за счет расширения словарного запаса, предъявления эталонных речевых образцов;</w:t>
      </w:r>
    </w:p>
    <w:p w:rsidR="007B2320" w:rsidRPr="007B2320" w:rsidRDefault="007B2320" w:rsidP="007B2320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2320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действий самоконтроля при оценке полученного результата.</w:t>
      </w:r>
    </w:p>
    <w:p w:rsidR="007B2320" w:rsidRPr="007B2320" w:rsidRDefault="007B2320" w:rsidP="007B2320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7B2320" w:rsidRPr="007B2320" w:rsidRDefault="007B2320" w:rsidP="007B2320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B2320">
        <w:rPr>
          <w:rFonts w:ascii="Times New Roman" w:eastAsiaTheme="minorHAnsi" w:hAnsi="Times New Roman" w:cs="Times New Roman"/>
          <w:b/>
          <w:i/>
          <w:sz w:val="24"/>
          <w:szCs w:val="24"/>
        </w:rPr>
        <w:t>Личностные результаты</w:t>
      </w:r>
      <w:r w:rsidRPr="007B2320">
        <w:rPr>
          <w:rFonts w:ascii="Times New Roman" w:eastAsiaTheme="minorHAnsi" w:hAnsi="Times New Roman" w:cs="Times New Roman"/>
          <w:sz w:val="24"/>
          <w:szCs w:val="24"/>
        </w:rPr>
        <w:t xml:space="preserve"> освоения РП по учебному предмету «Русский язык»  проявляются в: </w:t>
      </w:r>
    </w:p>
    <w:p w:rsidR="007B2320" w:rsidRPr="007B2320" w:rsidRDefault="007B2320" w:rsidP="007B2320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232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принятии и освоении социальной роли обучающегося, формировании и развитии социально значимых мотивов учебной деятельности;</w:t>
      </w:r>
    </w:p>
    <w:p w:rsidR="007B2320" w:rsidRPr="007B2320" w:rsidRDefault="007B2320" w:rsidP="007B2320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en-US"/>
        </w:rPr>
      </w:pPr>
      <w:r w:rsidRPr="007B2320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en-US"/>
        </w:rPr>
        <w:t>формировании эстетических потребностей, ценностей и чувств (на основе овладения каллиграфией);</w:t>
      </w:r>
    </w:p>
    <w:p w:rsidR="007B2320" w:rsidRPr="007B2320" w:rsidRDefault="007B2320" w:rsidP="007B2320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en-US"/>
        </w:rPr>
      </w:pPr>
      <w:r w:rsidRPr="007B2320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en-US"/>
        </w:rPr>
        <w:t>развитии доброжелательности и эмоционально-нравственной отзывчивости, понимания и сопереживания чувствам других людей (одноклассников);</w:t>
      </w:r>
    </w:p>
    <w:p w:rsidR="007B2320" w:rsidRPr="007B2320" w:rsidRDefault="007B2320" w:rsidP="007B2320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2320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развитии адекватных представлений о собственных возможностях;</w:t>
      </w:r>
    </w:p>
    <w:p w:rsidR="007B2320" w:rsidRPr="007B2320" w:rsidRDefault="007B2320" w:rsidP="007B2320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7B2320">
        <w:rPr>
          <w:rFonts w:ascii="Times New Roman" w:eastAsia="Calibri" w:hAnsi="Times New Roman" w:cs="Times New Roman"/>
          <w:sz w:val="24"/>
          <w:szCs w:val="24"/>
          <w:lang w:eastAsia="en-US"/>
        </w:rPr>
        <w:t>овладении навыками коммуникации (с учителем, одноклассниками).</w:t>
      </w:r>
    </w:p>
    <w:p w:rsidR="007B2320" w:rsidRPr="007B2320" w:rsidRDefault="007B2320" w:rsidP="007B2320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</w:p>
    <w:p w:rsidR="007B2320" w:rsidRPr="007B2320" w:rsidRDefault="007B2320" w:rsidP="007B2320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B2320">
        <w:rPr>
          <w:rFonts w:ascii="Times New Roman" w:eastAsiaTheme="minorHAnsi" w:hAnsi="Times New Roman" w:cs="Times New Roman"/>
          <w:b/>
          <w:i/>
          <w:sz w:val="24"/>
          <w:szCs w:val="24"/>
        </w:rPr>
        <w:t>Метапредметные результаты</w:t>
      </w:r>
      <w:r w:rsidRPr="007B2320">
        <w:rPr>
          <w:rFonts w:ascii="Times New Roman" w:eastAsiaTheme="minorHAnsi" w:hAnsi="Times New Roman" w:cs="Times New Roman"/>
          <w:sz w:val="24"/>
          <w:szCs w:val="24"/>
        </w:rPr>
        <w:t xml:space="preserve"> освоения РП по учебному предмету «Русский язык» включают осваиваемые учащимися универсальные учебные действия (познавательные, регулятивные и коммуникативные), обеспечивающие овладение ключевыми компетенциями (составляющими основу умения учиться). </w:t>
      </w:r>
    </w:p>
    <w:p w:rsidR="007B2320" w:rsidRPr="007B2320" w:rsidRDefault="007B2320" w:rsidP="007B23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320">
        <w:rPr>
          <w:rFonts w:ascii="Times New Roman" w:eastAsia="Times New Roman" w:hAnsi="Times New Roman" w:cs="Times New Roman"/>
          <w:bCs/>
          <w:sz w:val="24"/>
          <w:szCs w:val="24"/>
        </w:rPr>
        <w:t xml:space="preserve">С учетом </w:t>
      </w:r>
      <w:r w:rsidRPr="007B2320">
        <w:rPr>
          <w:rFonts w:ascii="Times New Roman" w:eastAsiaTheme="minorHAnsi" w:hAnsi="Times New Roman" w:cs="Times New Roman"/>
          <w:sz w:val="24"/>
          <w:szCs w:val="24"/>
        </w:rPr>
        <w:t xml:space="preserve">индивидуальных возможностей и особых образовательных потребностей учащихся с ЗПР </w:t>
      </w:r>
      <w:r w:rsidRPr="007B232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метапредметные результаты</w:t>
      </w:r>
      <w:r w:rsidRPr="007B2320">
        <w:rPr>
          <w:rFonts w:ascii="Times New Roman" w:eastAsia="Times New Roman" w:hAnsi="Times New Roman" w:cs="Times New Roman"/>
          <w:sz w:val="24"/>
          <w:szCs w:val="24"/>
        </w:rPr>
        <w:t xml:space="preserve"> могут быть обозначены следующим образом.</w:t>
      </w:r>
    </w:p>
    <w:p w:rsidR="007B2320" w:rsidRPr="007B2320" w:rsidRDefault="007B2320" w:rsidP="007B2320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</w:p>
    <w:p w:rsidR="007B2320" w:rsidRPr="007B2320" w:rsidRDefault="007B2320" w:rsidP="007B2320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7B2320">
        <w:rPr>
          <w:rFonts w:ascii="Times New Roman" w:eastAsiaTheme="minorHAnsi" w:hAnsi="Times New Roman" w:cs="Times New Roman"/>
          <w:b/>
          <w:i/>
          <w:sz w:val="24"/>
          <w:szCs w:val="24"/>
        </w:rPr>
        <w:t>Сформированные познавательные универсальные учебные действия проявляются возможностью:</w:t>
      </w:r>
    </w:p>
    <w:p w:rsidR="007B2320" w:rsidRPr="007B2320" w:rsidRDefault="007B2320" w:rsidP="007B2320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2320">
        <w:rPr>
          <w:rFonts w:ascii="Times New Roman" w:eastAsia="Calibri" w:hAnsi="Times New Roman" w:cs="Times New Roman"/>
          <w:sz w:val="24"/>
          <w:szCs w:val="24"/>
          <w:lang w:eastAsia="en-US"/>
        </w:rPr>
        <w:t>осознавать цель выполняемых действий и наглядно представленный способ ее достижения (ориентировка на заданный образец);</w:t>
      </w:r>
    </w:p>
    <w:p w:rsidR="007B2320" w:rsidRPr="007B2320" w:rsidRDefault="007B2320" w:rsidP="007B2320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2320">
        <w:rPr>
          <w:rFonts w:ascii="Times New Roman" w:eastAsia="Calibri" w:hAnsi="Times New Roman" w:cs="Times New Roman"/>
          <w:sz w:val="24"/>
          <w:szCs w:val="24"/>
          <w:lang w:eastAsia="en-US"/>
        </w:rPr>
        <w:t>кодировать и перекодировать информацию (заменять звук буквой, графическим символом и пр.);</w:t>
      </w:r>
    </w:p>
    <w:p w:rsidR="007B2320" w:rsidRPr="007B2320" w:rsidRDefault="007B2320" w:rsidP="007B2320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2320">
        <w:rPr>
          <w:rFonts w:ascii="Times New Roman" w:eastAsia="Calibri" w:hAnsi="Times New Roman" w:cs="Times New Roman"/>
          <w:sz w:val="24"/>
          <w:szCs w:val="24"/>
          <w:lang w:eastAsia="en-US"/>
        </w:rPr>
        <w:t>осуществлять разносторонний анализ объекта (звучащего слова);</w:t>
      </w:r>
    </w:p>
    <w:p w:rsidR="007B2320" w:rsidRPr="007B2320" w:rsidRDefault="007B2320" w:rsidP="007B2320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2320">
        <w:rPr>
          <w:rFonts w:ascii="Times New Roman" w:eastAsia="Calibri" w:hAnsi="Times New Roman" w:cs="Times New Roman"/>
          <w:sz w:val="24"/>
          <w:szCs w:val="24"/>
          <w:lang w:eastAsia="en-US"/>
        </w:rPr>
        <w:t>сравнивать звуки и буквы по разным классификационным основаниям (гласные-согласные, глухие-звонкие, твердые-мягкие, заглавные-прописные);</w:t>
      </w:r>
    </w:p>
    <w:p w:rsidR="007B2320" w:rsidRPr="007B2320" w:rsidRDefault="007B2320" w:rsidP="007B2320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2320">
        <w:rPr>
          <w:rFonts w:ascii="Times New Roman" w:eastAsia="Calibri" w:hAnsi="Times New Roman" w:cs="Times New Roman"/>
          <w:sz w:val="24"/>
          <w:szCs w:val="24"/>
          <w:lang w:eastAsia="en-US"/>
        </w:rPr>
        <w:t>обобщать (самостоятельно выделять признаки сходства).</w:t>
      </w:r>
    </w:p>
    <w:p w:rsidR="007B2320" w:rsidRPr="007B2320" w:rsidRDefault="007B2320" w:rsidP="007B2320">
      <w:pPr>
        <w:spacing w:after="0" w:line="240" w:lineRule="auto"/>
        <w:ind w:left="340" w:hanging="340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7B2320" w:rsidRPr="007B2320" w:rsidRDefault="007B2320" w:rsidP="007B2320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7B2320">
        <w:rPr>
          <w:rFonts w:ascii="Times New Roman" w:eastAsiaTheme="minorHAnsi" w:hAnsi="Times New Roman" w:cs="Times New Roman"/>
          <w:b/>
          <w:i/>
          <w:sz w:val="24"/>
          <w:szCs w:val="24"/>
        </w:rPr>
        <w:t>Сформированные регулятивные универсальные учебные действия проявляются возможностью:</w:t>
      </w:r>
    </w:p>
    <w:p w:rsidR="007B2320" w:rsidRPr="007B2320" w:rsidRDefault="007B2320" w:rsidP="007B2320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2320">
        <w:rPr>
          <w:rFonts w:ascii="Times New Roman" w:eastAsia="Calibri" w:hAnsi="Times New Roman" w:cs="Times New Roman"/>
          <w:sz w:val="24"/>
          <w:szCs w:val="24"/>
          <w:lang w:eastAsia="en-US"/>
        </w:rPr>
        <w:t>понимать смысл предъявляемых учебных задач (проанализировать, написать и т.п.);</w:t>
      </w:r>
    </w:p>
    <w:p w:rsidR="007B2320" w:rsidRPr="007B2320" w:rsidRDefault="007B2320" w:rsidP="007B2320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2320">
        <w:rPr>
          <w:rFonts w:ascii="Times New Roman" w:eastAsia="Calibri" w:hAnsi="Times New Roman" w:cs="Times New Roman"/>
          <w:sz w:val="24"/>
          <w:szCs w:val="24"/>
          <w:lang w:eastAsia="en-US"/>
        </w:rPr>
        <w:t>планировать свои действия в соответствии с поставленной задачей и условием ее реализации (например, подбор слов к схеме, предполагающей стечение согласных);</w:t>
      </w:r>
    </w:p>
    <w:p w:rsidR="007B2320" w:rsidRPr="007B2320" w:rsidRDefault="007B2320" w:rsidP="007B2320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2320">
        <w:rPr>
          <w:rFonts w:ascii="Times New Roman" w:eastAsia="Calibri" w:hAnsi="Times New Roman" w:cs="Times New Roman"/>
          <w:sz w:val="24"/>
          <w:szCs w:val="24"/>
          <w:lang w:eastAsia="en-US"/>
        </w:rPr>
        <w:t>различать способы и результат действия (записывать слово печатными или письменными буквами);</w:t>
      </w:r>
    </w:p>
    <w:p w:rsidR="007B2320" w:rsidRPr="007B2320" w:rsidRDefault="007B2320" w:rsidP="007B2320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2320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вносить необходимые коррективы в действия на основе их оценки и учета характера сделанных ошибок;</w:t>
      </w:r>
    </w:p>
    <w:p w:rsidR="007B2320" w:rsidRPr="007B2320" w:rsidRDefault="007B2320" w:rsidP="007B2320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2320">
        <w:rPr>
          <w:rFonts w:ascii="Times New Roman" w:eastAsia="Calibri" w:hAnsi="Times New Roman" w:cs="Times New Roman"/>
          <w:sz w:val="24"/>
          <w:szCs w:val="24"/>
          <w:lang w:eastAsia="en-US"/>
        </w:rPr>
        <w:t>осуществлять пошаговый и итоговый контроль результатов под руководством учителя и самостоятельно.</w:t>
      </w:r>
    </w:p>
    <w:p w:rsidR="007B2320" w:rsidRPr="007B2320" w:rsidRDefault="007B2320" w:rsidP="007B2320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</w:p>
    <w:p w:rsidR="007B2320" w:rsidRPr="007B2320" w:rsidRDefault="007B2320" w:rsidP="007B2320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7B2320">
        <w:rPr>
          <w:rFonts w:ascii="Times New Roman" w:eastAsiaTheme="minorHAnsi" w:hAnsi="Times New Roman" w:cs="Times New Roman"/>
          <w:b/>
          <w:i/>
          <w:sz w:val="24"/>
          <w:szCs w:val="24"/>
        </w:rPr>
        <w:t>Сформированные коммуникативные универсальные учебные действия проявляются возможностью:</w:t>
      </w:r>
    </w:p>
    <w:p w:rsidR="007B2320" w:rsidRPr="007B2320" w:rsidRDefault="007B2320" w:rsidP="007B232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23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адекватно использовать речевые средства при обсуждении результата деятельности; </w:t>
      </w:r>
    </w:p>
    <w:p w:rsidR="007B2320" w:rsidRPr="007B2320" w:rsidRDefault="007B2320" w:rsidP="007B232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2320">
        <w:rPr>
          <w:rFonts w:ascii="Times New Roman" w:eastAsia="Calibri" w:hAnsi="Times New Roman" w:cs="Times New Roman"/>
          <w:sz w:val="24"/>
          <w:szCs w:val="24"/>
          <w:lang w:eastAsia="en-US"/>
        </w:rPr>
        <w:t>использовать формулы речевого этикета во взаимодействии с соучениками и учителем.</w:t>
      </w:r>
    </w:p>
    <w:p w:rsidR="007B2320" w:rsidRPr="007B2320" w:rsidRDefault="007B2320" w:rsidP="007B2320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7B2320" w:rsidRPr="007B2320" w:rsidRDefault="007B2320" w:rsidP="007B2320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B2320">
        <w:rPr>
          <w:rFonts w:ascii="Times New Roman" w:eastAsiaTheme="minorHAnsi" w:hAnsi="Times New Roman" w:cs="Times New Roman"/>
          <w:sz w:val="24"/>
          <w:szCs w:val="24"/>
        </w:rPr>
        <w:t>Учебный предмет «Русский язык» имеет большое значение для формирования сферы жизненной компетенции, мониторинг становления которой оценивается по представленным ниже направлениям.</w:t>
      </w:r>
    </w:p>
    <w:p w:rsidR="007B2320" w:rsidRPr="007B2320" w:rsidRDefault="007B2320" w:rsidP="007B2320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</w:p>
    <w:p w:rsidR="007B2320" w:rsidRPr="007B2320" w:rsidRDefault="007B2320" w:rsidP="007B2320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7B2320">
        <w:rPr>
          <w:rFonts w:ascii="Times New Roman" w:eastAsiaTheme="minorHAnsi" w:hAnsi="Times New Roman" w:cs="Times New Roman"/>
          <w:b/>
          <w:i/>
          <w:sz w:val="24"/>
          <w:szCs w:val="24"/>
        </w:rPr>
        <w:t xml:space="preserve">Развитие адекватных представлений о собственных возможностях проявляется в умениях: </w:t>
      </w:r>
    </w:p>
    <w:p w:rsidR="007B2320" w:rsidRPr="007B2320" w:rsidRDefault="007B2320" w:rsidP="007B2320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B2320">
        <w:rPr>
          <w:rFonts w:ascii="Times New Roman" w:eastAsiaTheme="minorHAnsi" w:hAnsi="Times New Roman" w:cs="Times New Roman"/>
          <w:sz w:val="24"/>
          <w:szCs w:val="24"/>
        </w:rPr>
        <w:t>– организовать себя на рабочем месте (правильная посадка при письме, удержание ручки, расположение тетради и т.п.);</w:t>
      </w:r>
    </w:p>
    <w:p w:rsidR="007B2320" w:rsidRPr="007B2320" w:rsidRDefault="007B2320" w:rsidP="007B2320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B2320">
        <w:rPr>
          <w:rFonts w:ascii="Times New Roman" w:eastAsiaTheme="minorHAnsi" w:hAnsi="Times New Roman" w:cs="Times New Roman"/>
          <w:sz w:val="24"/>
          <w:szCs w:val="24"/>
        </w:rPr>
        <w:t>– задать вопрос учителю при неусвоении материала урока или его фрагмента;</w:t>
      </w:r>
    </w:p>
    <w:p w:rsidR="007B2320" w:rsidRPr="007B2320" w:rsidRDefault="007B2320" w:rsidP="007B2320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B2320">
        <w:rPr>
          <w:rFonts w:ascii="Times New Roman" w:eastAsiaTheme="minorHAnsi" w:hAnsi="Times New Roman" w:cs="Times New Roman"/>
          <w:sz w:val="24"/>
          <w:szCs w:val="24"/>
        </w:rPr>
        <w:t xml:space="preserve">– распределять время на выполнение задания в обозначенный учителем отрезок времени; </w:t>
      </w:r>
    </w:p>
    <w:p w:rsidR="007B2320" w:rsidRPr="007B2320" w:rsidRDefault="007B2320" w:rsidP="007B2320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B2320">
        <w:rPr>
          <w:rFonts w:ascii="Times New Roman" w:eastAsiaTheme="minorHAnsi" w:hAnsi="Times New Roman" w:cs="Times New Roman"/>
          <w:sz w:val="24"/>
          <w:szCs w:val="24"/>
        </w:rPr>
        <w:t>– словесно обозначать цель выполняемых действий и их результат.</w:t>
      </w:r>
    </w:p>
    <w:p w:rsidR="007B2320" w:rsidRPr="007B2320" w:rsidRDefault="007B2320" w:rsidP="007B2320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7B2320">
        <w:rPr>
          <w:rFonts w:ascii="Times New Roman" w:eastAsiaTheme="minorHAnsi" w:hAnsi="Times New Roman" w:cs="Times New Roman"/>
          <w:b/>
          <w:i/>
          <w:sz w:val="24"/>
          <w:szCs w:val="24"/>
        </w:rPr>
        <w:t>Овладение навыками коммуникации и принятыми ритуалами социального взаимодействия проявляется в умениях:</w:t>
      </w:r>
    </w:p>
    <w:p w:rsidR="007B2320" w:rsidRPr="007B2320" w:rsidRDefault="007B2320" w:rsidP="007B2320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B2320">
        <w:rPr>
          <w:rFonts w:ascii="Times New Roman" w:eastAsiaTheme="minorHAnsi" w:hAnsi="Times New Roman" w:cs="Times New Roman"/>
          <w:sz w:val="24"/>
          <w:szCs w:val="24"/>
        </w:rPr>
        <w:t xml:space="preserve">– слушать внимательно и адекватно реагировать на обращенную речь; </w:t>
      </w:r>
    </w:p>
    <w:p w:rsidR="007B2320" w:rsidRPr="007B2320" w:rsidRDefault="007B2320" w:rsidP="007B2320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B2320">
        <w:rPr>
          <w:rFonts w:ascii="Times New Roman" w:eastAsiaTheme="minorHAnsi" w:hAnsi="Times New Roman" w:cs="Times New Roman"/>
          <w:sz w:val="24"/>
          <w:szCs w:val="24"/>
        </w:rPr>
        <w:t>– отвечать на вопросы учителя, адекватно реагировать на его одобрение и порицание, критику со стороны одноклассников.</w:t>
      </w:r>
    </w:p>
    <w:p w:rsidR="007B2320" w:rsidRPr="007B2320" w:rsidRDefault="007B2320" w:rsidP="007B2320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7B2320">
        <w:rPr>
          <w:rFonts w:ascii="Times New Roman" w:eastAsiaTheme="minorHAnsi" w:hAnsi="Times New Roman" w:cs="Times New Roman"/>
          <w:b/>
          <w:i/>
          <w:sz w:val="24"/>
          <w:szCs w:val="24"/>
        </w:rPr>
        <w:t xml:space="preserve">Способность к осмыслению и дифференциации картины мира, ее пространственно-временной организации проявляется </w:t>
      </w:r>
      <w:r w:rsidRPr="007B2320">
        <w:rPr>
          <w:rFonts w:ascii="Times New Roman" w:eastAsiaTheme="minorHAnsi" w:hAnsi="Times New Roman" w:cs="Times New Roman"/>
          <w:sz w:val="24"/>
          <w:szCs w:val="24"/>
        </w:rPr>
        <w:t xml:space="preserve">в понимании роли письменной речи в трансляции культурного наследия.  </w:t>
      </w:r>
    </w:p>
    <w:p w:rsidR="007B2320" w:rsidRPr="007B2320" w:rsidRDefault="007B2320" w:rsidP="007B2320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7B2320">
        <w:rPr>
          <w:rFonts w:ascii="Times New Roman" w:eastAsiaTheme="minorHAnsi" w:hAnsi="Times New Roman" w:cs="Times New Roman"/>
          <w:b/>
          <w:i/>
          <w:sz w:val="24"/>
          <w:szCs w:val="24"/>
        </w:rPr>
        <w:t xml:space="preserve">Способность к осмыслению социального окружения, своего места в нем, принятие соответствующих возрасту ценностей и социальных ролей проявляется </w:t>
      </w:r>
      <w:r w:rsidRPr="007B2320">
        <w:rPr>
          <w:rFonts w:ascii="Times New Roman" w:eastAsiaTheme="minorHAnsi" w:hAnsi="Times New Roman" w:cs="Times New Roman"/>
          <w:sz w:val="24"/>
          <w:szCs w:val="24"/>
        </w:rPr>
        <w:t>в стремлении научиться красиво и правильно писать.</w:t>
      </w:r>
    </w:p>
    <w:p w:rsidR="007B2320" w:rsidRDefault="007B2320" w:rsidP="007B2320">
      <w:pPr>
        <w:autoSpaceDE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</w:rPr>
      </w:pPr>
    </w:p>
    <w:p w:rsidR="007B2320" w:rsidRPr="007B2320" w:rsidRDefault="007B2320" w:rsidP="007B2320">
      <w:pPr>
        <w:autoSpaceDE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b/>
          <w:bCs/>
          <w:i/>
          <w:color w:val="000000"/>
          <w:sz w:val="24"/>
          <w:szCs w:val="24"/>
        </w:rPr>
      </w:pPr>
      <w:r w:rsidRPr="007B232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Предметные </w:t>
      </w:r>
      <w:r w:rsidRPr="007B2320">
        <w:rPr>
          <w:rFonts w:ascii="Times New Roman" w:eastAsiaTheme="minorHAnsi" w:hAnsi="Times New Roman" w:cs="Times New Roman"/>
          <w:bCs/>
          <w:sz w:val="24"/>
          <w:szCs w:val="24"/>
        </w:rPr>
        <w:t>результаты в целом оцениваются в конце начального образования. Они обозначаются в АООП как:</w:t>
      </w:r>
    </w:p>
    <w:p w:rsidR="007B2320" w:rsidRPr="007B2320" w:rsidRDefault="007B2320" w:rsidP="007B2320">
      <w:pPr>
        <w:numPr>
          <w:ilvl w:val="0"/>
          <w:numId w:val="7"/>
        </w:numPr>
        <w:suppressAutoHyphens/>
        <w:autoSpaceDE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bCs/>
          <w:color w:val="000000"/>
          <w:sz w:val="24"/>
          <w:szCs w:val="24"/>
        </w:rPr>
      </w:pPr>
      <w:r w:rsidRPr="007B2320">
        <w:rPr>
          <w:rFonts w:ascii="Times New Roman" w:eastAsiaTheme="minorHAnsi" w:hAnsi="Times New Roman" w:cs="Times New Roman"/>
          <w:bCs/>
          <w:color w:val="000000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7B2320" w:rsidRPr="007B2320" w:rsidRDefault="007B2320" w:rsidP="007B2320">
      <w:pPr>
        <w:numPr>
          <w:ilvl w:val="0"/>
          <w:numId w:val="7"/>
        </w:num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caps/>
          <w:color w:val="000000"/>
          <w:sz w:val="24"/>
          <w:szCs w:val="24"/>
          <w:lang w:eastAsia="en-US"/>
        </w:rPr>
      </w:pPr>
      <w:r w:rsidRPr="007B232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формирование интереса к изучению родного (русского) языка;</w:t>
      </w:r>
    </w:p>
    <w:p w:rsidR="007B2320" w:rsidRPr="007B2320" w:rsidRDefault="007B2320" w:rsidP="007B2320">
      <w:pPr>
        <w:numPr>
          <w:ilvl w:val="0"/>
          <w:numId w:val="7"/>
        </w:numPr>
        <w:suppressAutoHyphens/>
        <w:autoSpaceDE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bCs/>
          <w:color w:val="000000"/>
          <w:sz w:val="24"/>
          <w:szCs w:val="24"/>
        </w:rPr>
      </w:pPr>
      <w:r w:rsidRPr="007B2320">
        <w:rPr>
          <w:rFonts w:ascii="Times New Roman" w:eastAsiaTheme="minorHAnsi" w:hAnsi="Times New Roman" w:cs="Times New Roman"/>
          <w:bCs/>
          <w:color w:val="000000"/>
          <w:sz w:val="24"/>
          <w:szCs w:val="24"/>
        </w:rPr>
        <w:t xml:space="preserve">овладение первоначальными представлениями о правилах речевого этикета; </w:t>
      </w:r>
    </w:p>
    <w:p w:rsidR="007B2320" w:rsidRPr="007B2320" w:rsidRDefault="007B2320" w:rsidP="007B2320">
      <w:pPr>
        <w:numPr>
          <w:ilvl w:val="0"/>
          <w:numId w:val="7"/>
        </w:num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caps/>
          <w:color w:val="000000"/>
          <w:sz w:val="24"/>
          <w:szCs w:val="24"/>
          <w:lang w:eastAsia="en-US"/>
        </w:rPr>
      </w:pPr>
      <w:r w:rsidRPr="007B232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овладение основами грамотного письма;</w:t>
      </w:r>
    </w:p>
    <w:p w:rsidR="007B2320" w:rsidRPr="007B2320" w:rsidRDefault="007B2320" w:rsidP="007B2320">
      <w:pPr>
        <w:numPr>
          <w:ilvl w:val="0"/>
          <w:numId w:val="7"/>
        </w:num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caps/>
          <w:color w:val="000000"/>
          <w:sz w:val="24"/>
          <w:szCs w:val="24"/>
          <w:lang w:eastAsia="en-US"/>
        </w:rPr>
      </w:pPr>
      <w:r w:rsidRPr="007B232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овладение обучающимися коммуникативно-речевыми умениями, необходимыми для совершенствования их речевой практики;</w:t>
      </w:r>
    </w:p>
    <w:p w:rsidR="007B2320" w:rsidRPr="007B2320" w:rsidRDefault="007B2320" w:rsidP="007B2320">
      <w:pPr>
        <w:numPr>
          <w:ilvl w:val="0"/>
          <w:numId w:val="7"/>
        </w:numPr>
        <w:suppressAutoHyphens/>
        <w:autoSpaceDE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bCs/>
          <w:color w:val="000000"/>
          <w:sz w:val="24"/>
          <w:szCs w:val="24"/>
        </w:rPr>
      </w:pPr>
      <w:r w:rsidRPr="007B2320">
        <w:rPr>
          <w:rFonts w:ascii="Times New Roman" w:eastAsiaTheme="minorHAnsi" w:hAnsi="Times New Roman" w:cs="Times New Roman"/>
          <w:bCs/>
          <w:color w:val="000000"/>
          <w:sz w:val="24"/>
          <w:szCs w:val="24"/>
        </w:rPr>
        <w:t>формирование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7B2320" w:rsidRPr="007B2320" w:rsidRDefault="007B2320" w:rsidP="007B2320">
      <w:pPr>
        <w:numPr>
          <w:ilvl w:val="0"/>
          <w:numId w:val="7"/>
        </w:num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aps/>
          <w:color w:val="000000"/>
          <w:sz w:val="24"/>
          <w:szCs w:val="24"/>
          <w:lang w:eastAsia="en-US"/>
        </w:rPr>
      </w:pPr>
      <w:r w:rsidRPr="007B232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использование знаний в области русского языка и сформированных грамматико-орфографических умений для решения практических задач.</w:t>
      </w:r>
    </w:p>
    <w:p w:rsidR="007B2320" w:rsidRDefault="007B2320" w:rsidP="000B6A69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en-US"/>
        </w:rPr>
      </w:pPr>
    </w:p>
    <w:p w:rsidR="008A6610" w:rsidRPr="00BA30DB" w:rsidRDefault="008A6610" w:rsidP="008A6610">
      <w:pPr>
        <w:pStyle w:val="1"/>
        <w:shd w:val="clear" w:color="auto" w:fill="auto"/>
        <w:spacing w:line="240" w:lineRule="auto"/>
        <w:ind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К концу изучения блока «Русский язык. Обучение письму» учащиеся</w:t>
      </w:r>
      <w:r w:rsidRPr="00BA30DB">
        <w:rPr>
          <w:rStyle w:val="aa"/>
          <w:rFonts w:ascii="Times New Roman" w:hAnsi="Times New Roman" w:cs="Times New Roman"/>
          <w:sz w:val="24"/>
          <w:szCs w:val="24"/>
        </w:rPr>
        <w:t xml:space="preserve"> научатся: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49"/>
        </w:tabs>
        <w:spacing w:line="240" w:lineRule="auto"/>
        <w:ind w:right="4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lastRenderedPageBreak/>
        <w:t>называть все звуки и буквы русского языка, осознавать их основные различия (звуки слышим и произносим, буквы видим и пишем);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37"/>
        </w:tabs>
        <w:spacing w:line="240" w:lineRule="auto"/>
        <w:ind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вычленять отдельные звуки в словах, определять их последовательность;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37"/>
        </w:tabs>
        <w:spacing w:line="240" w:lineRule="auto"/>
        <w:ind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различать гласные и согласные звуки и буквы;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42"/>
        </w:tabs>
        <w:spacing w:line="240" w:lineRule="auto"/>
        <w:ind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соблюдать правила посадки, положения тетради, ручки в руке;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32"/>
        </w:tabs>
        <w:spacing w:line="240" w:lineRule="auto"/>
        <w:ind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четко, без искажений писать строчные и заглавные буквы, соединения, слова;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37"/>
        </w:tabs>
        <w:spacing w:line="240" w:lineRule="auto"/>
        <w:ind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выделять предложения, слова из потока речи;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82"/>
        </w:tabs>
        <w:spacing w:after="184" w:line="240" w:lineRule="auto"/>
        <w:ind w:right="4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правильно списывать слова и предложения, написанные печатным и рукописным шрифтом.</w:t>
      </w:r>
    </w:p>
    <w:p w:rsidR="008A6610" w:rsidRPr="00BA30DB" w:rsidRDefault="008A6610" w:rsidP="008A6610">
      <w:pPr>
        <w:pStyle w:val="1"/>
        <w:shd w:val="clear" w:color="auto" w:fill="auto"/>
        <w:spacing w:line="240" w:lineRule="auto"/>
        <w:ind w:right="4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К концу изучения блока «Русский язык. Обучение письму» учащиеся получат</w:t>
      </w:r>
      <w:r w:rsidRPr="00BA30DB">
        <w:rPr>
          <w:rStyle w:val="aa"/>
          <w:rFonts w:ascii="Times New Roman" w:hAnsi="Times New Roman" w:cs="Times New Roman"/>
          <w:sz w:val="24"/>
          <w:szCs w:val="24"/>
        </w:rPr>
        <w:t xml:space="preserve"> возмож</w:t>
      </w:r>
      <w:r w:rsidRPr="00BA30DB">
        <w:rPr>
          <w:rStyle w:val="aa"/>
          <w:rFonts w:ascii="Times New Roman" w:hAnsi="Times New Roman" w:cs="Times New Roman"/>
          <w:sz w:val="24"/>
          <w:szCs w:val="24"/>
        </w:rPr>
        <w:softHyphen/>
        <w:t>ность научиться:</w:t>
      </w:r>
    </w:p>
    <w:p w:rsidR="008A6610" w:rsidRPr="00BA30DB" w:rsidRDefault="008A6610" w:rsidP="008A6610">
      <w:pPr>
        <w:pStyle w:val="60"/>
        <w:numPr>
          <w:ilvl w:val="0"/>
          <w:numId w:val="3"/>
        </w:numPr>
        <w:shd w:val="clear" w:color="auto" w:fill="auto"/>
        <w:tabs>
          <w:tab w:val="left" w:pos="763"/>
        </w:tabs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 w:rsidRPr="00BA30DB">
        <w:rPr>
          <w:rFonts w:ascii="Times New Roman" w:hAnsi="Times New Roman" w:cs="Times New Roman"/>
          <w:sz w:val="24"/>
          <w:szCs w:val="24"/>
        </w:rPr>
        <w:t>слышать интонацию конца предложения, определять количество произнесённых предложений; выделять из предложения слова, определять их количество;</w:t>
      </w:r>
    </w:p>
    <w:p w:rsidR="008A6610" w:rsidRPr="00BA30DB" w:rsidRDefault="008A6610" w:rsidP="008A6610">
      <w:pPr>
        <w:pStyle w:val="60"/>
        <w:numPr>
          <w:ilvl w:val="0"/>
          <w:numId w:val="3"/>
        </w:numPr>
        <w:shd w:val="clear" w:color="auto" w:fill="auto"/>
        <w:tabs>
          <w:tab w:val="left" w:pos="7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0DB">
        <w:rPr>
          <w:rFonts w:ascii="Times New Roman" w:hAnsi="Times New Roman" w:cs="Times New Roman"/>
          <w:sz w:val="24"/>
          <w:szCs w:val="24"/>
        </w:rPr>
        <w:t>при письме букв выбирать их соединение с учётом начертания следующей буквы;</w:t>
      </w:r>
    </w:p>
    <w:p w:rsidR="008A6610" w:rsidRPr="00BA30DB" w:rsidRDefault="008A6610" w:rsidP="008A6610">
      <w:pPr>
        <w:pStyle w:val="60"/>
        <w:numPr>
          <w:ilvl w:val="0"/>
          <w:numId w:val="3"/>
        </w:numPr>
        <w:shd w:val="clear" w:color="auto" w:fill="auto"/>
        <w:tabs>
          <w:tab w:val="left" w:pos="744"/>
        </w:tabs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 w:rsidRPr="00BA30DB">
        <w:rPr>
          <w:rFonts w:ascii="Times New Roman" w:hAnsi="Times New Roman" w:cs="Times New Roman"/>
          <w:sz w:val="24"/>
          <w:szCs w:val="24"/>
        </w:rPr>
        <w:t>выделять последовательность звуков слова, характеризовать каждый звук (глас</w:t>
      </w:r>
      <w:r w:rsidRPr="00BA30DB">
        <w:rPr>
          <w:rFonts w:ascii="Times New Roman" w:hAnsi="Times New Roman" w:cs="Times New Roman"/>
          <w:sz w:val="24"/>
          <w:szCs w:val="24"/>
        </w:rPr>
        <w:softHyphen/>
        <w:t>ный / согласный, гласный ударный / безударный, согласный твёрдый / мягкий, звонкий / глухой); строить модель слогового и звукового состава слова;</w:t>
      </w:r>
    </w:p>
    <w:p w:rsidR="008A6610" w:rsidRPr="00BA30DB" w:rsidRDefault="008A6610" w:rsidP="008A6610">
      <w:pPr>
        <w:pStyle w:val="60"/>
        <w:numPr>
          <w:ilvl w:val="0"/>
          <w:numId w:val="3"/>
        </w:numPr>
        <w:shd w:val="clear" w:color="auto" w:fill="auto"/>
        <w:tabs>
          <w:tab w:val="left" w:pos="787"/>
        </w:tabs>
        <w:spacing w:line="240" w:lineRule="auto"/>
        <w:ind w:right="40"/>
        <w:rPr>
          <w:rFonts w:ascii="Times New Roman" w:hAnsi="Times New Roman" w:cs="Times New Roman"/>
          <w:sz w:val="24"/>
          <w:szCs w:val="24"/>
        </w:rPr>
      </w:pPr>
      <w:r w:rsidRPr="00BA30DB">
        <w:rPr>
          <w:rFonts w:ascii="Times New Roman" w:hAnsi="Times New Roman" w:cs="Times New Roman"/>
          <w:sz w:val="24"/>
          <w:szCs w:val="24"/>
        </w:rPr>
        <w:t>оценивать качество своего письма; сравнивать самостоятельно написанное с предложенным образцом.</w:t>
      </w:r>
    </w:p>
    <w:p w:rsidR="002D0D1C" w:rsidRDefault="002D0D1C" w:rsidP="008A6610">
      <w:pPr>
        <w:pStyle w:val="1"/>
        <w:shd w:val="clear" w:color="auto" w:fill="auto"/>
        <w:spacing w:line="240" w:lineRule="auto"/>
        <w:ind w:firstLine="540"/>
        <w:jc w:val="both"/>
        <w:rPr>
          <w:sz w:val="24"/>
          <w:szCs w:val="24"/>
        </w:rPr>
      </w:pPr>
    </w:p>
    <w:p w:rsidR="008A6610" w:rsidRPr="00BA30DB" w:rsidRDefault="008A6610" w:rsidP="008A6610">
      <w:pPr>
        <w:pStyle w:val="1"/>
        <w:shd w:val="clear" w:color="auto" w:fill="auto"/>
        <w:spacing w:line="240" w:lineRule="auto"/>
        <w:ind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К концу изучения блока «Русский язык» учащиеся</w:t>
      </w:r>
      <w:r w:rsidRPr="00BA30DB">
        <w:rPr>
          <w:rStyle w:val="aa"/>
          <w:rFonts w:ascii="Times New Roman" w:hAnsi="Times New Roman" w:cs="Times New Roman"/>
          <w:sz w:val="24"/>
          <w:szCs w:val="24"/>
        </w:rPr>
        <w:t xml:space="preserve"> научатся: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37"/>
        </w:tabs>
        <w:spacing w:line="240" w:lineRule="auto"/>
        <w:ind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под руководством учителя создавать короткие устные и письменные высказывания;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37"/>
        </w:tabs>
        <w:spacing w:line="240" w:lineRule="auto"/>
        <w:ind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различать слово и предложение;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49"/>
        </w:tabs>
        <w:spacing w:line="240" w:lineRule="auto"/>
        <w:ind w:right="4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правильно называть буквы алфавита, располагать буквы и слова в алфавитном по</w:t>
      </w:r>
      <w:r w:rsidRPr="00BA30DB">
        <w:rPr>
          <w:sz w:val="24"/>
          <w:szCs w:val="24"/>
        </w:rPr>
        <w:softHyphen/>
        <w:t>рядке;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42"/>
        </w:tabs>
        <w:spacing w:line="240" w:lineRule="auto"/>
        <w:ind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правильно обозначать твёрдость и мягкость согласных звуков и звук [й'];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52"/>
        </w:tabs>
        <w:spacing w:line="240" w:lineRule="auto"/>
        <w:ind w:left="20" w:right="1037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обнаруживать в словах изученные орфограммы;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64"/>
        </w:tabs>
        <w:spacing w:line="240" w:lineRule="auto"/>
        <w:ind w:left="20" w:right="1037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правильно оформлять границы предложений: обозначать начало большой буквой, а конец - точкой;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52"/>
        </w:tabs>
        <w:spacing w:line="240" w:lineRule="auto"/>
        <w:ind w:left="20" w:right="1037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обозначать пробелами границы слов;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57"/>
        </w:tabs>
        <w:spacing w:line="240" w:lineRule="auto"/>
        <w:ind w:left="20" w:right="1037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писать большую букву в собственных именах;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69"/>
        </w:tabs>
        <w:spacing w:line="240" w:lineRule="auto"/>
        <w:ind w:left="20" w:right="1037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соблюдать основное правило переноса слов (по слогам, не оставляя и не перенося одну букву);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62"/>
        </w:tabs>
        <w:spacing w:line="240" w:lineRule="auto"/>
        <w:ind w:left="20" w:right="1037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правильно писать ударные слоги</w:t>
      </w:r>
      <w:r w:rsidR="00643E7C">
        <w:rPr>
          <w:sz w:val="24"/>
          <w:szCs w:val="24"/>
        </w:rPr>
        <w:t xml:space="preserve"> </w:t>
      </w:r>
      <w:r w:rsidRPr="00BA30DB">
        <w:rPr>
          <w:rStyle w:val="af"/>
          <w:rFonts w:ascii="Times New Roman" w:hAnsi="Times New Roman" w:cs="Times New Roman"/>
          <w:sz w:val="24"/>
          <w:szCs w:val="24"/>
        </w:rPr>
        <w:t>жи-ши, ча-ща, чу-щу;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47"/>
        </w:tabs>
        <w:spacing w:line="240" w:lineRule="auto"/>
        <w:ind w:left="20" w:right="1037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писать слова с проверяемыми парными согласными на конце слова;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42"/>
        </w:tabs>
        <w:spacing w:line="240" w:lineRule="auto"/>
        <w:ind w:left="20" w:right="1037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не употреблять ь в буквосочетаниях</w:t>
      </w:r>
      <w:r w:rsidR="00643E7C">
        <w:rPr>
          <w:sz w:val="24"/>
          <w:szCs w:val="24"/>
        </w:rPr>
        <w:t xml:space="preserve"> </w:t>
      </w:r>
      <w:r w:rsidRPr="00BA30DB">
        <w:rPr>
          <w:rStyle w:val="af"/>
          <w:rFonts w:ascii="Times New Roman" w:hAnsi="Times New Roman" w:cs="Times New Roman"/>
          <w:sz w:val="24"/>
          <w:szCs w:val="24"/>
        </w:rPr>
        <w:t>чк, чн, нч, щн, нщ</w:t>
      </w:r>
      <w:r w:rsidRPr="00BA30DB">
        <w:rPr>
          <w:sz w:val="24"/>
          <w:szCs w:val="24"/>
        </w:rPr>
        <w:t xml:space="preserve"> и др.;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52"/>
        </w:tabs>
        <w:spacing w:after="180" w:line="240" w:lineRule="auto"/>
        <w:ind w:left="20" w:right="1037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списывать текст и писать текст под диктовку учителя.</w:t>
      </w:r>
    </w:p>
    <w:p w:rsidR="008A6610" w:rsidRPr="00BA30DB" w:rsidRDefault="008A6610" w:rsidP="008A6610">
      <w:pPr>
        <w:pStyle w:val="1"/>
        <w:shd w:val="clear" w:color="auto" w:fill="auto"/>
        <w:spacing w:line="240" w:lineRule="auto"/>
        <w:ind w:lef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К концу изучения блока «Русский язык» учащиеся получат</w:t>
      </w:r>
      <w:r w:rsidRPr="00BA30DB">
        <w:rPr>
          <w:rStyle w:val="aa"/>
          <w:rFonts w:ascii="Times New Roman" w:hAnsi="Times New Roman" w:cs="Times New Roman"/>
          <w:sz w:val="24"/>
          <w:szCs w:val="24"/>
        </w:rPr>
        <w:t xml:space="preserve"> возможность научиться:</w:t>
      </w:r>
    </w:p>
    <w:p w:rsidR="008A6610" w:rsidRPr="00BA30DB" w:rsidRDefault="008A6610" w:rsidP="008A6610">
      <w:pPr>
        <w:pStyle w:val="60"/>
        <w:numPr>
          <w:ilvl w:val="0"/>
          <w:numId w:val="3"/>
        </w:numPr>
        <w:shd w:val="clear" w:color="auto" w:fill="auto"/>
        <w:tabs>
          <w:tab w:val="left" w:pos="745"/>
        </w:tabs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BA30DB">
        <w:rPr>
          <w:rFonts w:ascii="Times New Roman" w:hAnsi="Times New Roman" w:cs="Times New Roman"/>
          <w:sz w:val="24"/>
          <w:szCs w:val="24"/>
        </w:rPr>
        <w:t>оформлять свои мысли в устной и письменной форме (в виде предложения или небольшого текста);</w:t>
      </w:r>
    </w:p>
    <w:p w:rsidR="008A6610" w:rsidRPr="00BA30DB" w:rsidRDefault="008A6610" w:rsidP="008A6610">
      <w:pPr>
        <w:pStyle w:val="60"/>
        <w:numPr>
          <w:ilvl w:val="0"/>
          <w:numId w:val="3"/>
        </w:numPr>
        <w:shd w:val="clear" w:color="auto" w:fill="auto"/>
        <w:tabs>
          <w:tab w:val="left" w:pos="783"/>
        </w:tabs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BA30DB">
        <w:rPr>
          <w:rFonts w:ascii="Times New Roman" w:hAnsi="Times New Roman" w:cs="Times New Roman"/>
          <w:sz w:val="24"/>
          <w:szCs w:val="24"/>
        </w:rPr>
        <w:t>обнаруживать и исправлять графические и орфографические ошибки (обозначение твёрдости и мягкости, звука [й'], пропуски, перестановки и замены букв; нарушения изученных орфографических правил) в специально предложенных и в собственных записях;</w:t>
      </w:r>
    </w:p>
    <w:p w:rsidR="008A6610" w:rsidRPr="00BA30DB" w:rsidRDefault="008A6610" w:rsidP="008A6610">
      <w:pPr>
        <w:pStyle w:val="60"/>
        <w:numPr>
          <w:ilvl w:val="0"/>
          <w:numId w:val="3"/>
        </w:numPr>
        <w:shd w:val="clear" w:color="auto" w:fill="auto"/>
        <w:tabs>
          <w:tab w:val="left" w:pos="752"/>
        </w:tabs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BA30DB">
        <w:rPr>
          <w:rFonts w:ascii="Times New Roman" w:hAnsi="Times New Roman" w:cs="Times New Roman"/>
          <w:sz w:val="24"/>
          <w:szCs w:val="24"/>
        </w:rPr>
        <w:t>правильно писать изученные слова с удвоенными согласными;</w:t>
      </w:r>
    </w:p>
    <w:p w:rsidR="008A6610" w:rsidRPr="00BA30DB" w:rsidRDefault="008A6610" w:rsidP="008A6610">
      <w:pPr>
        <w:pStyle w:val="60"/>
        <w:numPr>
          <w:ilvl w:val="0"/>
          <w:numId w:val="3"/>
        </w:numPr>
        <w:shd w:val="clear" w:color="auto" w:fill="auto"/>
        <w:tabs>
          <w:tab w:val="left" w:pos="752"/>
        </w:tabs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BA30DB">
        <w:rPr>
          <w:rFonts w:ascii="Times New Roman" w:hAnsi="Times New Roman" w:cs="Times New Roman"/>
          <w:sz w:val="24"/>
          <w:szCs w:val="24"/>
        </w:rPr>
        <w:t>под руководством учителя осуществлять проверку написанного;</w:t>
      </w:r>
    </w:p>
    <w:p w:rsidR="008A6610" w:rsidRPr="00BA30DB" w:rsidRDefault="008A6610" w:rsidP="008A6610">
      <w:pPr>
        <w:pStyle w:val="60"/>
        <w:numPr>
          <w:ilvl w:val="0"/>
          <w:numId w:val="3"/>
        </w:numPr>
        <w:shd w:val="clear" w:color="auto" w:fill="auto"/>
        <w:tabs>
          <w:tab w:val="left" w:pos="745"/>
        </w:tabs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BA30DB">
        <w:rPr>
          <w:rFonts w:ascii="Times New Roman" w:hAnsi="Times New Roman" w:cs="Times New Roman"/>
          <w:sz w:val="24"/>
          <w:szCs w:val="24"/>
        </w:rPr>
        <w:lastRenderedPageBreak/>
        <w:t>составлять небольшой текст (4-5 предложений) на заданную тему, по картинке и</w:t>
      </w:r>
      <w:r w:rsidR="00643E7C">
        <w:rPr>
          <w:rFonts w:ascii="Times New Roman" w:hAnsi="Times New Roman" w:cs="Times New Roman"/>
          <w:sz w:val="24"/>
          <w:szCs w:val="24"/>
        </w:rPr>
        <w:t xml:space="preserve"> </w:t>
      </w:r>
      <w:r w:rsidRPr="00BA30DB">
        <w:rPr>
          <w:rFonts w:ascii="Times New Roman" w:hAnsi="Times New Roman" w:cs="Times New Roman"/>
          <w:sz w:val="24"/>
          <w:szCs w:val="24"/>
        </w:rPr>
        <w:t>записывать его с помощью учителя, составлять текст из предлагаемых абзацев (вос-</w:t>
      </w:r>
      <w:r w:rsidRPr="00BA30DB">
        <w:rPr>
          <w:rFonts w:ascii="Times New Roman" w:hAnsi="Times New Roman" w:cs="Times New Roman"/>
          <w:sz w:val="24"/>
          <w:szCs w:val="24"/>
        </w:rPr>
        <w:br/>
        <w:t>становление деформированного текста);</w:t>
      </w:r>
    </w:p>
    <w:p w:rsidR="008A6610" w:rsidRPr="00BA30DB" w:rsidRDefault="008A6610" w:rsidP="008A6610">
      <w:pPr>
        <w:pStyle w:val="60"/>
        <w:numPr>
          <w:ilvl w:val="0"/>
          <w:numId w:val="3"/>
        </w:numPr>
        <w:shd w:val="clear" w:color="auto" w:fill="auto"/>
        <w:tabs>
          <w:tab w:val="left" w:pos="735"/>
        </w:tabs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BA30DB">
        <w:rPr>
          <w:rFonts w:ascii="Times New Roman" w:hAnsi="Times New Roman" w:cs="Times New Roman"/>
          <w:sz w:val="24"/>
          <w:szCs w:val="24"/>
        </w:rPr>
        <w:t xml:space="preserve">выполнять </w:t>
      </w:r>
      <w:r w:rsidR="00F93DAE" w:rsidRPr="00BA30DB">
        <w:rPr>
          <w:rFonts w:ascii="Times New Roman" w:hAnsi="Times New Roman" w:cs="Times New Roman"/>
          <w:sz w:val="24"/>
          <w:szCs w:val="24"/>
        </w:rPr>
        <w:t>звукобуквенный</w:t>
      </w:r>
      <w:r w:rsidRPr="00BA30DB">
        <w:rPr>
          <w:rFonts w:ascii="Times New Roman" w:hAnsi="Times New Roman" w:cs="Times New Roman"/>
          <w:sz w:val="24"/>
          <w:szCs w:val="24"/>
        </w:rPr>
        <w:t xml:space="preserve"> анализ доступных слов, видеть несоответствия между их произношением и правописанием;</w:t>
      </w:r>
    </w:p>
    <w:p w:rsidR="008A6610" w:rsidRPr="00BA30DB" w:rsidRDefault="008A6610" w:rsidP="008A6610">
      <w:pPr>
        <w:pStyle w:val="60"/>
        <w:numPr>
          <w:ilvl w:val="0"/>
          <w:numId w:val="3"/>
        </w:numPr>
        <w:shd w:val="clear" w:color="auto" w:fill="auto"/>
        <w:tabs>
          <w:tab w:val="left" w:pos="738"/>
        </w:tabs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BA30DB">
        <w:rPr>
          <w:rFonts w:ascii="Times New Roman" w:hAnsi="Times New Roman" w:cs="Times New Roman"/>
          <w:sz w:val="24"/>
          <w:szCs w:val="24"/>
        </w:rPr>
        <w:t>писать безударные гласные, проверяемые ударением, в двусложных словах.</w:t>
      </w:r>
    </w:p>
    <w:p w:rsidR="008A6610" w:rsidRPr="00BA30DB" w:rsidRDefault="008A6610" w:rsidP="008A66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2320" w:rsidRDefault="00F93DAE" w:rsidP="008A6610">
      <w:pPr>
        <w:spacing w:line="100" w:lineRule="atLeast"/>
        <w:ind w:firstLine="7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610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</w:t>
      </w:r>
      <w:r w:rsidR="008A6610" w:rsidRPr="008A6610">
        <w:rPr>
          <w:rFonts w:ascii="Times New Roman" w:eastAsia="Times New Roman" w:hAnsi="Times New Roman" w:cs="Times New Roman"/>
          <w:b/>
          <w:sz w:val="24"/>
          <w:szCs w:val="24"/>
        </w:rPr>
        <w:t xml:space="preserve">  ПРЕДМЕТА</w:t>
      </w:r>
      <w:r w:rsidR="00D271D2" w:rsidRPr="00BA30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B2320" w:rsidRDefault="007B2320" w:rsidP="008A6610">
      <w:pPr>
        <w:spacing w:line="100" w:lineRule="atLeast"/>
        <w:ind w:firstLine="75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Style w:val="12"/>
        <w:tblW w:w="9918" w:type="dxa"/>
        <w:tblLook w:val="04A0" w:firstRow="1" w:lastRow="0" w:firstColumn="1" w:lastColumn="0" w:noHBand="0" w:noVBand="1"/>
      </w:tblPr>
      <w:tblGrid>
        <w:gridCol w:w="2291"/>
        <w:gridCol w:w="1532"/>
        <w:gridCol w:w="6095"/>
      </w:tblGrid>
      <w:tr w:rsidR="007B2320" w:rsidRPr="007B2320" w:rsidTr="007B2320">
        <w:tc>
          <w:tcPr>
            <w:tcW w:w="2291" w:type="dxa"/>
          </w:tcPr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2" w:type="dxa"/>
          </w:tcPr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6095" w:type="dxa"/>
          </w:tcPr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b/>
                <w:sz w:val="24"/>
                <w:szCs w:val="24"/>
              </w:rPr>
              <w:t>Примерное содержание занятий</w:t>
            </w:r>
          </w:p>
        </w:tc>
      </w:tr>
      <w:tr w:rsidR="007B2320" w:rsidRPr="007B2320" w:rsidTr="007B2320">
        <w:tc>
          <w:tcPr>
            <w:tcW w:w="2291" w:type="dxa"/>
          </w:tcPr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sz w:val="24"/>
                <w:szCs w:val="24"/>
              </w:rPr>
              <w:t>Добукварный (подготовительный) период</w:t>
            </w:r>
          </w:p>
        </w:tc>
        <w:tc>
          <w:tcPr>
            <w:tcW w:w="1532" w:type="dxa"/>
          </w:tcPr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095" w:type="dxa"/>
          </w:tcPr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sz w:val="24"/>
                <w:szCs w:val="24"/>
              </w:rPr>
              <w:t>Речь (устная и письменная). Общее представление о языке. Предложение и слово. Деление речи на предложения, предложения на слова, слова на слоги с использованием графических схем. Слог, ударение. Деление слов на слоги, определение количества слогов в слове. Ударение в словах. Звуки и буквы. Представление о звуке. Различение на слух гласных и согласных (твѐрдых и мягких, глухих и звонких) звуков. Выделение в словах отдельных звуков (гласных и согласных), слого-звуковой анализ слов (установление количества звуков в слове, их характера, последовательности). Выделение ударных слогов, соотнесение слышимого и произносимого слова со схемой-моделью, отражающей его слого-звуковую структуру. Самостоятельный подбор слов с заданным звуком, нахождение соответствия между произносимыми(а позже и читаемыми) словами и предъявленными слого-звуковыми схемами-моделями. Знакомство с буквами А, О, И, ы, У, узнавание букв по их характерным признакам (изолированно и в составе слова, в различных позициях), правильное соотнесение звуков и букв.</w:t>
            </w:r>
          </w:p>
        </w:tc>
      </w:tr>
      <w:tr w:rsidR="007B2320" w:rsidRPr="007B2320" w:rsidTr="007B2320">
        <w:tc>
          <w:tcPr>
            <w:tcW w:w="2291" w:type="dxa"/>
          </w:tcPr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sz w:val="24"/>
                <w:szCs w:val="24"/>
              </w:rPr>
              <w:t>Букварный (основной) период</w:t>
            </w:r>
          </w:p>
        </w:tc>
        <w:tc>
          <w:tcPr>
            <w:tcW w:w="1532" w:type="dxa"/>
          </w:tcPr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095" w:type="dxa"/>
          </w:tcPr>
          <w:p w:rsidR="007B2320" w:rsidRPr="007B2320" w:rsidRDefault="007B2320" w:rsidP="007B23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Обучение чтению</w:t>
            </w:r>
          </w:p>
          <w:p w:rsidR="007B2320" w:rsidRPr="007B2320" w:rsidRDefault="007B2320" w:rsidP="007B23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7B2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Согласные и гласные звуки и буквы. Знакомство со способа обозначения твердости и мягкости согласных. Чтение слогов-слияний с ориентировкой на гласную букву. Чтение слогов с изученными буквами. Составление (из букв и слогов разрезной азбуки) слов — после слого-звукового анализа, а затем и без него, их чтение. </w:t>
            </w:r>
          </w:p>
          <w:p w:rsidR="007B2320" w:rsidRPr="007B2320" w:rsidRDefault="007B2320" w:rsidP="007B23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Сознательное, правильное, плавное слоговое чтение вслух отдельных слов, коротких предложений и небольших текстов, доступных по содержанию, на основе правильного и </w:t>
            </w: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sz w:val="24"/>
                <w:szCs w:val="24"/>
              </w:rPr>
              <w:t xml:space="preserve">относительно быстрого узнавания букв, определения ориентиров в читаем слове, места ударения в нем. Знакомство с правилами гигиены чтения. </w:t>
            </w: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Развитие устной речи</w:t>
            </w: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Звуковая культура речи. Развитие внимания к звуковой стороне слышимой речи (своей и чужой), слуховой памяти и речевого аппарата. Совершенствование общих речевых навыков (темп и ритм речи, дыхание, громкость, интонирование). Совершенствование произношения слов, особенно сложных по слого-звуковой структуре, в соответствии с нормами орфоэпии, с соблюдением ударения. Правильное произнесение всех звуков. Исправление недостатков произнесения некоторых звуков, обусловленных отклонениями в речевом развитии. Работа над словом. Уточнение, обогащение и активизация словарного запаса. Правильное употребление слов — названий предметов, признаков, действий и объяснение их значения. Об единение и распределение по существенным признакам предметов, правильное употребление видовых и родовых слов-названий. Умение быстро находить нужное слово, наиболее точно выражающее мысль, приводя его в грамматически верное сочетание с другими словами. Воспитание чуткости к смысловым оттенкам слов, различие и понимание простейших случаев многозначное слов, омонимии, подбор синонимов и антонимов (без использования терминов). Обучение пониманию образных выражений в художественном тексте. Работа над предложением и связной устной речью. Пересказ знакомой сказки или небольшого рассказа без пропусков, повторений и перестановок частей текста (по вопросам учителя). Составление по картинке или серии картинок определенного количества предложений, объединенных общей темой, или небольшого рассказа с соблюдением логики развития сюжета. Ответы на вопросы по прочитанным предложениям и текстам. Рисование с помощью учителя словесной картинки с исполь</w:t>
            </w:r>
            <w:r w:rsidRPr="007B232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зованием нескольких прочитанных слов, объединенных ситуативно. </w:t>
            </w:r>
            <w:r w:rsidRPr="007B2320">
              <w:rPr>
                <w:rFonts w:ascii="Times New Roman" w:hAnsi="Times New Roman" w:cs="Times New Roman"/>
                <w:sz w:val="24"/>
                <w:szCs w:val="24"/>
              </w:rPr>
              <w:t xml:space="preserve">Дополнение сюжета, самостоятельное придумывание событий, предшествующих изображенным или последующих. Составление рассказов о простых случаях из собственной жизни по аналогии с прочитанным, по сюжету, предложенному учителем. Развернутое объяснение загадок, заучивание наизусть стихотворений, потешек, песенок, считалок и воспроизведение их с соблюдением интонации, диктуемой содержанием. </w:t>
            </w:r>
          </w:p>
        </w:tc>
      </w:tr>
      <w:tr w:rsidR="007B2320" w:rsidRPr="007B2320" w:rsidTr="007B2320">
        <w:tc>
          <w:tcPr>
            <w:tcW w:w="2291" w:type="dxa"/>
          </w:tcPr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Послебукварный период</w:t>
            </w:r>
          </w:p>
        </w:tc>
        <w:tc>
          <w:tcPr>
            <w:tcW w:w="1532" w:type="dxa"/>
          </w:tcPr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095" w:type="dxa"/>
          </w:tcPr>
          <w:p w:rsidR="007B2320" w:rsidRPr="007B2320" w:rsidRDefault="007B2320" w:rsidP="007B2320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Обучение чтению</w:t>
            </w: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B2320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Обобщение, систематизация, закрепление знаний, умений и навыков, приобретенных в процессе обучения грамоте. Правильное, плавное слоговое чтение с элементами чтения целыми словами небольших текстов со всеми буквами алфавита. Ориентировочный темп чтения незнакомого текста — 25—30 слов в минуту. </w:t>
            </w:r>
            <w:r w:rsidRPr="007B23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пауз, отделяющих одно предложение от другого. </w:t>
            </w:r>
            <w:r w:rsidRPr="007B232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Развитие устной речи</w:t>
            </w: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B2320">
              <w:rPr>
                <w:rFonts w:ascii="Times New Roman" w:hAnsi="Times New Roman" w:cs="Times New Roman"/>
                <w:sz w:val="24"/>
                <w:szCs w:val="24"/>
              </w:rPr>
              <w:t>Речь и ее значение в жизни. Знакомство с текстом и его значение. Наблюдения за особенностями устной речи. Сопоставление текста и отдельных предложений. Озаглавливание небольшого текста. Составление предложений на определенную тему (о маме, о школе, о детях и т. п.) по картине; небольших устных рассказов по сюжетным картинкам, по личным наблюдениям детей (по вопросам учителей). Речевая этика. Культура общения. Слова, используемые при приветствии и прощании. Речевые ситуации с включением слов, употребляемых при приветствии, прощании, при выражении извинения и благодарности.</w:t>
            </w:r>
          </w:p>
        </w:tc>
      </w:tr>
      <w:tr w:rsidR="007B2320" w:rsidRPr="007B2320" w:rsidTr="007B2320">
        <w:tc>
          <w:tcPr>
            <w:tcW w:w="2291" w:type="dxa"/>
          </w:tcPr>
          <w:p w:rsidR="007B2320" w:rsidRPr="007B2320" w:rsidRDefault="007B2320" w:rsidP="007B23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532" w:type="dxa"/>
          </w:tcPr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b/>
                <w:sz w:val="24"/>
                <w:szCs w:val="24"/>
              </w:rPr>
              <w:t>165</w:t>
            </w:r>
          </w:p>
        </w:tc>
        <w:tc>
          <w:tcPr>
            <w:tcW w:w="6095" w:type="dxa"/>
          </w:tcPr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2320" w:rsidRDefault="007B2320" w:rsidP="007B232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7B2320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                         </w:t>
      </w:r>
      <w:r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                     </w:t>
      </w:r>
      <w:r w:rsidRPr="007B2320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  </w:t>
      </w:r>
    </w:p>
    <w:p w:rsidR="007B2320" w:rsidRPr="007B2320" w:rsidRDefault="007B2320" w:rsidP="007B232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                                                   </w:t>
      </w:r>
      <w:r w:rsidRPr="007B2320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 Тематическое планирование</w:t>
      </w:r>
    </w:p>
    <w:p w:rsidR="007B2320" w:rsidRPr="007B2320" w:rsidRDefault="007B2320" w:rsidP="007B232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7B2320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                               </w:t>
      </w:r>
      <w:r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                       </w:t>
      </w:r>
      <w:r w:rsidRPr="007B2320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1класс (дополнительный)</w:t>
      </w:r>
    </w:p>
    <w:p w:rsidR="007B2320" w:rsidRPr="007B2320" w:rsidRDefault="007B2320" w:rsidP="007B232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7B2320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tbl>
      <w:tblPr>
        <w:tblStyle w:val="12"/>
        <w:tblW w:w="9918" w:type="dxa"/>
        <w:tblLook w:val="04A0" w:firstRow="1" w:lastRow="0" w:firstColumn="1" w:lastColumn="0" w:noHBand="0" w:noVBand="1"/>
      </w:tblPr>
      <w:tblGrid>
        <w:gridCol w:w="2263"/>
        <w:gridCol w:w="1560"/>
        <w:gridCol w:w="6095"/>
      </w:tblGrid>
      <w:tr w:rsidR="007B2320" w:rsidRPr="007B2320" w:rsidTr="007B2320">
        <w:tc>
          <w:tcPr>
            <w:tcW w:w="2263" w:type="dxa"/>
          </w:tcPr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6095" w:type="dxa"/>
          </w:tcPr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b/>
                <w:sz w:val="24"/>
                <w:szCs w:val="24"/>
              </w:rPr>
              <w:t>Примерное содержание занятий</w:t>
            </w:r>
          </w:p>
        </w:tc>
      </w:tr>
      <w:tr w:rsidR="007B2320" w:rsidRPr="007B2320" w:rsidTr="007B2320">
        <w:tc>
          <w:tcPr>
            <w:tcW w:w="2263" w:type="dxa"/>
          </w:tcPr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sz w:val="24"/>
                <w:szCs w:val="24"/>
              </w:rPr>
              <w:t>1.Наша речь</w:t>
            </w: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sz w:val="24"/>
                <w:szCs w:val="24"/>
              </w:rPr>
              <w:t xml:space="preserve">2. Текст, предложение, диалог </w:t>
            </w: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sz w:val="24"/>
                <w:szCs w:val="24"/>
              </w:rPr>
              <w:t>3. Слова, слова, слова…</w:t>
            </w: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sz w:val="24"/>
                <w:szCs w:val="24"/>
              </w:rPr>
              <w:t>4.Слово и слог. Ударение</w:t>
            </w: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sz w:val="24"/>
                <w:szCs w:val="24"/>
              </w:rPr>
              <w:t>5. Звуки и буквы</w:t>
            </w: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sz w:val="24"/>
                <w:szCs w:val="24"/>
              </w:rPr>
              <w:t xml:space="preserve">6. Повторение </w:t>
            </w:r>
          </w:p>
        </w:tc>
        <w:tc>
          <w:tcPr>
            <w:tcW w:w="1560" w:type="dxa"/>
          </w:tcPr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7B2320" w:rsidRPr="007B2320" w:rsidRDefault="007B2320" w:rsidP="007B23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Виды речевой деятельности. Слушание. </w:t>
            </w:r>
            <w:r w:rsidRPr="007B2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 </w:t>
            </w:r>
            <w:r w:rsidRPr="007B23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Говорение. </w:t>
            </w:r>
            <w:r w:rsidRPr="007B2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 языковых средств в соответствии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      </w:r>
          </w:p>
          <w:p w:rsidR="007B2320" w:rsidRPr="007B2320" w:rsidRDefault="007B2320" w:rsidP="007B23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Чтение. </w:t>
            </w:r>
            <w:r w:rsidRPr="007B2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      </w:r>
          </w:p>
          <w:p w:rsidR="007B2320" w:rsidRPr="007B2320" w:rsidRDefault="007B2320" w:rsidP="007B23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Письмо. </w:t>
            </w:r>
            <w:r w:rsidRPr="007B2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Овладение разборчивым аккуратным письмом с учѐтом гигиенических требований к этому виду учебной работы. Списывание, письмо под диктовку в соответствии с изученными правилами. </w:t>
            </w:r>
            <w:r w:rsidRPr="007B23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Фонетика и орфоэпия. </w:t>
            </w:r>
            <w:r w:rsidRPr="007B2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Различение гласных и согласных звуков. Нахождение в слове ударных и безударных гласных звуков. Различение мягких и твѐрдых согласных звуков, определение парных и непарных по твѐрдости-мягкости согласных звуков. Различение звонких и глухих </w:t>
            </w:r>
            <w:r w:rsidRPr="007B2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согласных звуков, определение парных и непарных по звонкости-глухости согласных звуков. Определение качественной характеристики звука: гласный-согласный; гласный ударный - безударный; согласный твѐрдый-мягкий, парный-непарный; согласный звонкий - глухой, парный - непарный.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русско-го литературного языка. Фонетический анализ слова. </w:t>
            </w:r>
            <w:r w:rsidRPr="007B23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Графика. </w:t>
            </w:r>
            <w:r w:rsidRPr="007B2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Различение звуков и букв. Обозначение на письме твѐрдости и мягкости согласных звуков. Установление соотношения звукового и буквенного состава слов типа </w:t>
            </w:r>
            <w:r w:rsidRPr="007B232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стол, конь; </w:t>
            </w:r>
            <w:r w:rsidRPr="007B2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словах с йотированными гласными </w:t>
            </w:r>
            <w:r w:rsidRPr="007B232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е, ѐ, ю, я. </w:t>
            </w:r>
            <w:r w:rsidRPr="007B2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 Знание алфавита: правильное называние букв, их последовательность. Использование алфавита при работе со словарями, справочниками, каталогами. </w:t>
            </w:r>
            <w:r w:rsidRPr="007B23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Лексика. </w:t>
            </w:r>
            <w:r w:rsidRPr="007B2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Понимание слова как единства звучания и значения. Выявление слов, значение которых требует уточнения. Определение значения слова по тексту или уточнение значения с помощью толкового словаря. Представление об однозначных и многозначных словах, прямом и переносном значении слова, синонимах, антонимах, омонимах, фразеологизмах. Наблюдение за их использованием в тексте. Работа с разными словарями. </w:t>
            </w:r>
            <w:r w:rsidRPr="007B23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Синтаксис. </w:t>
            </w:r>
            <w:r w:rsidRPr="007B2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 (без ввода терминов).</w:t>
            </w:r>
          </w:p>
          <w:p w:rsidR="007B2320" w:rsidRPr="007B2320" w:rsidRDefault="007B2320" w:rsidP="007B23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B23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Орфография и пунктуация. </w:t>
            </w:r>
            <w:r w:rsidRPr="007B2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 Применение правил правописания и пунктуации: </w:t>
            </w:r>
          </w:p>
          <w:p w:rsidR="007B2320" w:rsidRPr="007B2320" w:rsidRDefault="007B2320" w:rsidP="007B23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сочетания </w:t>
            </w:r>
            <w:r w:rsidRPr="007B23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жи-ши, ча-ща, чу-щу </w:t>
            </w:r>
            <w:r w:rsidRPr="007B2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положении под ударением; </w:t>
            </w:r>
          </w:p>
          <w:p w:rsidR="007B2320" w:rsidRPr="007B2320" w:rsidRDefault="007B2320" w:rsidP="007B23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• </w:t>
            </w:r>
            <w:r w:rsidRPr="007B23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сочетания чк, чн, чт, нч, щи и др.; </w:t>
            </w:r>
          </w:p>
          <w:p w:rsidR="007B2320" w:rsidRPr="007B2320" w:rsidRDefault="007B2320" w:rsidP="007B23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перенос слов; </w:t>
            </w:r>
          </w:p>
          <w:p w:rsidR="007B2320" w:rsidRPr="007B2320" w:rsidRDefault="007B2320" w:rsidP="007B23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прописная буква в начале предложения, в именах собственных; </w:t>
            </w:r>
          </w:p>
          <w:p w:rsidR="007B2320" w:rsidRPr="007B2320" w:rsidRDefault="007B2320" w:rsidP="007B23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проверяемые безударные гласные в корне слова; </w:t>
            </w:r>
          </w:p>
          <w:p w:rsidR="007B2320" w:rsidRPr="007B2320" w:rsidRDefault="007B2320" w:rsidP="007B23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парные звонкие и глухие согласные в корне слова; </w:t>
            </w:r>
          </w:p>
          <w:p w:rsidR="007B2320" w:rsidRPr="007B2320" w:rsidRDefault="007B2320" w:rsidP="007B23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• непроверяемые гласные и согласные в корне слова (на ограниченном перечне слов); (непроверяемые буквы-орфограммы гласных и согласных звуков в корне слова); </w:t>
            </w:r>
          </w:p>
          <w:p w:rsidR="007B2320" w:rsidRPr="007B2320" w:rsidRDefault="007B2320" w:rsidP="007B23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раздельное написание предлогов с именами существительными; </w:t>
            </w:r>
          </w:p>
          <w:p w:rsidR="007B2320" w:rsidRPr="007B2320" w:rsidRDefault="007B2320" w:rsidP="007B23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знаки препинания в конце предложения: точка, вопросительный и восклицательный знаки. </w:t>
            </w:r>
          </w:p>
          <w:p w:rsidR="007B2320" w:rsidRPr="007B2320" w:rsidRDefault="007B2320" w:rsidP="007B23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Развитие речи. </w:t>
            </w:r>
            <w:r w:rsidRPr="007B2320">
              <w:rPr>
                <w:rFonts w:ascii="Times New Roman" w:hAnsi="Times New Roman" w:cs="Times New Roman"/>
                <w:sz w:val="24"/>
                <w:szCs w:val="24"/>
              </w:rPr>
              <w:t>Осознание ситуации общения: с какой целью, с кем и где происходит общение? Практическое овладение диалогической формой речи. Выражение собственного мнения, его аргументация с учѐтом ситуации общения. Овладение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просьбой). Практическое овладение монологической формой речи. Умение строить устное монологическое высказывание на определѐнную тему. Текст. Признаки текста. Смысловое единство предложений в тексте. Заглавие текста. Последовательность предложений в тексте. Последовательность частей текста (абзацев). Комплексная работа над структурой текста: озаглавливание, корректирование порядка предложений и частей текста (абзацев). Знакомство с жанрами письма и поздравления.</w:t>
            </w:r>
          </w:p>
        </w:tc>
      </w:tr>
      <w:tr w:rsidR="007B2320" w:rsidRPr="007B2320" w:rsidTr="007B2320">
        <w:tc>
          <w:tcPr>
            <w:tcW w:w="2263" w:type="dxa"/>
          </w:tcPr>
          <w:p w:rsidR="007B2320" w:rsidRPr="007B2320" w:rsidRDefault="007B2320" w:rsidP="007B23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560" w:type="dxa"/>
          </w:tcPr>
          <w:p w:rsidR="007B2320" w:rsidRPr="007B2320" w:rsidRDefault="007B2320" w:rsidP="007B23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2320">
              <w:rPr>
                <w:rFonts w:ascii="Times New Roman" w:hAnsi="Times New Roman" w:cs="Times New Roman"/>
                <w:b/>
                <w:sz w:val="24"/>
                <w:szCs w:val="24"/>
              </w:rPr>
              <w:t>165</w:t>
            </w:r>
          </w:p>
        </w:tc>
        <w:tc>
          <w:tcPr>
            <w:tcW w:w="6095" w:type="dxa"/>
          </w:tcPr>
          <w:p w:rsidR="007B2320" w:rsidRPr="007B2320" w:rsidRDefault="007B2320" w:rsidP="007B23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7B2320" w:rsidRDefault="007B2320" w:rsidP="008A6610">
      <w:pPr>
        <w:spacing w:line="100" w:lineRule="atLeast"/>
        <w:ind w:firstLine="75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1D2" w:rsidRPr="00BA30DB" w:rsidRDefault="00D271D2" w:rsidP="00BA30DB">
      <w:pPr>
        <w:pStyle w:val="60"/>
        <w:shd w:val="clear" w:color="auto" w:fill="auto"/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:rsidR="00D271D2" w:rsidRPr="00BA30DB" w:rsidRDefault="00D271D2" w:rsidP="00BA30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1664" w:rsidRDefault="004C1664" w:rsidP="008A6610">
      <w:pPr>
        <w:pStyle w:val="11"/>
        <w:shd w:val="clear" w:color="auto" w:fill="auto"/>
        <w:spacing w:after="215" w:line="240" w:lineRule="auto"/>
        <w:ind w:left="146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bookmark10"/>
    </w:p>
    <w:p w:rsidR="00EF7BA5" w:rsidRDefault="00EF7BA5" w:rsidP="008A6610">
      <w:pPr>
        <w:pStyle w:val="11"/>
        <w:shd w:val="clear" w:color="auto" w:fill="auto"/>
        <w:spacing w:after="215" w:line="240" w:lineRule="auto"/>
        <w:ind w:left="14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7BA5" w:rsidRDefault="00EF7BA5" w:rsidP="008A6610">
      <w:pPr>
        <w:pStyle w:val="11"/>
        <w:shd w:val="clear" w:color="auto" w:fill="auto"/>
        <w:spacing w:after="215" w:line="240" w:lineRule="auto"/>
        <w:ind w:left="1460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3"/>
    <w:p w:rsidR="00A537E9" w:rsidRDefault="00A537E9"/>
    <w:sectPr w:rsidR="00A537E9" w:rsidSect="007B23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663F" w:rsidRDefault="00A6663F" w:rsidP="00D271D2">
      <w:pPr>
        <w:spacing w:after="0" w:line="240" w:lineRule="auto"/>
      </w:pPr>
      <w:r>
        <w:separator/>
      </w:r>
    </w:p>
  </w:endnote>
  <w:endnote w:type="continuationSeparator" w:id="0">
    <w:p w:rsidR="00A6663F" w:rsidRDefault="00A6663F" w:rsidP="00D27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663F" w:rsidRDefault="00A6663F" w:rsidP="00D271D2">
      <w:pPr>
        <w:spacing w:after="0" w:line="240" w:lineRule="auto"/>
      </w:pPr>
      <w:r>
        <w:separator/>
      </w:r>
    </w:p>
  </w:footnote>
  <w:footnote w:type="continuationSeparator" w:id="0">
    <w:p w:rsidR="00A6663F" w:rsidRDefault="00A6663F" w:rsidP="00D271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7"/>
    <w:multiLevelType w:val="singleLevel"/>
    <w:tmpl w:val="00000027"/>
    <w:name w:val="WW8Num41"/>
    <w:lvl w:ilvl="0">
      <w:start w:val="1"/>
      <w:numFmt w:val="decimal"/>
      <w:lvlText w:val="%1)"/>
      <w:lvlJc w:val="left"/>
      <w:pPr>
        <w:tabs>
          <w:tab w:val="num" w:pos="708"/>
        </w:tabs>
        <w:ind w:left="0" w:firstLine="992"/>
      </w:pPr>
      <w:rPr>
        <w:rFonts w:hint="default"/>
        <w:b w:val="0"/>
        <w:kern w:val="1"/>
      </w:rPr>
    </w:lvl>
  </w:abstractNum>
  <w:abstractNum w:abstractNumId="1" w15:restartNumberingAfterBreak="0">
    <w:nsid w:val="0098704A"/>
    <w:multiLevelType w:val="hybridMultilevel"/>
    <w:tmpl w:val="0C543CA6"/>
    <w:lvl w:ilvl="0" w:tplc="9D7629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4B40EE3"/>
    <w:multiLevelType w:val="hybridMultilevel"/>
    <w:tmpl w:val="BC00009C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B1728"/>
    <w:multiLevelType w:val="hybridMultilevel"/>
    <w:tmpl w:val="39BA044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427E2"/>
    <w:multiLevelType w:val="hybridMultilevel"/>
    <w:tmpl w:val="A0660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65B95"/>
    <w:multiLevelType w:val="multilevel"/>
    <w:tmpl w:val="495C9F2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54663F"/>
    <w:multiLevelType w:val="multilevel"/>
    <w:tmpl w:val="7C509D7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12E09CC"/>
    <w:multiLevelType w:val="hybridMultilevel"/>
    <w:tmpl w:val="2D5A3D6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FA6591"/>
    <w:multiLevelType w:val="hybridMultilevel"/>
    <w:tmpl w:val="60480964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6F2B52"/>
    <w:multiLevelType w:val="multilevel"/>
    <w:tmpl w:val="5CA0BEF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4851156"/>
    <w:multiLevelType w:val="hybridMultilevel"/>
    <w:tmpl w:val="63B69D7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0"/>
  </w:num>
  <w:num w:numId="8">
    <w:abstractNumId w:val="10"/>
  </w:num>
  <w:num w:numId="9">
    <w:abstractNumId w:val="3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7E9"/>
    <w:rsid w:val="000514FC"/>
    <w:rsid w:val="00060082"/>
    <w:rsid w:val="000A433C"/>
    <w:rsid w:val="000B2233"/>
    <w:rsid w:val="000B6A69"/>
    <w:rsid w:val="000D1CF6"/>
    <w:rsid w:val="001A7488"/>
    <w:rsid w:val="002354EF"/>
    <w:rsid w:val="00236C12"/>
    <w:rsid w:val="002509E6"/>
    <w:rsid w:val="002C1467"/>
    <w:rsid w:val="002D0D1C"/>
    <w:rsid w:val="003560B9"/>
    <w:rsid w:val="00392663"/>
    <w:rsid w:val="003C2BB0"/>
    <w:rsid w:val="003E25B8"/>
    <w:rsid w:val="00477967"/>
    <w:rsid w:val="00486617"/>
    <w:rsid w:val="004956F3"/>
    <w:rsid w:val="004C1664"/>
    <w:rsid w:val="00524477"/>
    <w:rsid w:val="00643E7C"/>
    <w:rsid w:val="00671177"/>
    <w:rsid w:val="006727AD"/>
    <w:rsid w:val="00684C91"/>
    <w:rsid w:val="006A19D1"/>
    <w:rsid w:val="006D759E"/>
    <w:rsid w:val="006E38C4"/>
    <w:rsid w:val="00715E79"/>
    <w:rsid w:val="0074499B"/>
    <w:rsid w:val="007B2320"/>
    <w:rsid w:val="00867610"/>
    <w:rsid w:val="00884EEA"/>
    <w:rsid w:val="00897360"/>
    <w:rsid w:val="008A6610"/>
    <w:rsid w:val="008A66DA"/>
    <w:rsid w:val="008F6C19"/>
    <w:rsid w:val="00987942"/>
    <w:rsid w:val="009A0552"/>
    <w:rsid w:val="009A312E"/>
    <w:rsid w:val="00A25013"/>
    <w:rsid w:val="00A537E9"/>
    <w:rsid w:val="00A6663F"/>
    <w:rsid w:val="00A91403"/>
    <w:rsid w:val="00AB16D8"/>
    <w:rsid w:val="00AC4F6C"/>
    <w:rsid w:val="00AE4A57"/>
    <w:rsid w:val="00B46607"/>
    <w:rsid w:val="00B876EF"/>
    <w:rsid w:val="00BA30DB"/>
    <w:rsid w:val="00BA61A6"/>
    <w:rsid w:val="00BC0568"/>
    <w:rsid w:val="00C57665"/>
    <w:rsid w:val="00C66A74"/>
    <w:rsid w:val="00CA0D64"/>
    <w:rsid w:val="00D025CC"/>
    <w:rsid w:val="00D1269A"/>
    <w:rsid w:val="00D232A0"/>
    <w:rsid w:val="00D271D2"/>
    <w:rsid w:val="00DC2B99"/>
    <w:rsid w:val="00DD1B6F"/>
    <w:rsid w:val="00DE5353"/>
    <w:rsid w:val="00E1411C"/>
    <w:rsid w:val="00E159F0"/>
    <w:rsid w:val="00EF7BA5"/>
    <w:rsid w:val="00F01A54"/>
    <w:rsid w:val="00F93DAE"/>
    <w:rsid w:val="00FD6B4C"/>
    <w:rsid w:val="00FF37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C8F7C"/>
  <w15:docId w15:val="{D69CBE80-224E-4F37-AF67-610BE62A7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12E"/>
  </w:style>
  <w:style w:type="paragraph" w:styleId="2">
    <w:name w:val="heading 2"/>
    <w:basedOn w:val="a"/>
    <w:next w:val="a"/>
    <w:link w:val="20"/>
    <w:uiPriority w:val="9"/>
    <w:unhideWhenUsed/>
    <w:qFormat/>
    <w:rsid w:val="00FD6B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37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Style">
    <w:name w:val="Paragraph Style"/>
    <w:rsid w:val="00A537E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4">
    <w:name w:val="Основной текст_"/>
    <w:basedOn w:val="a0"/>
    <w:link w:val="1"/>
    <w:rsid w:val="00A537E9"/>
    <w:rPr>
      <w:rFonts w:ascii="Times New Roman" w:eastAsia="Times New Roman" w:hAnsi="Times New Roman" w:cs="Times New Roman"/>
      <w:spacing w:val="7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A537E9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7"/>
      <w:sz w:val="16"/>
      <w:szCs w:val="16"/>
    </w:rPr>
  </w:style>
  <w:style w:type="paragraph" w:styleId="a5">
    <w:name w:val="Body Text Indent"/>
    <w:basedOn w:val="a"/>
    <w:link w:val="a6"/>
    <w:rsid w:val="003E25B8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3E25B8"/>
    <w:rPr>
      <w:rFonts w:ascii="Calibri" w:eastAsia="Calibri" w:hAnsi="Calibri" w:cs="Times New Roman"/>
      <w:lang w:eastAsia="en-US"/>
    </w:rPr>
  </w:style>
  <w:style w:type="character" w:customStyle="1" w:styleId="c1">
    <w:name w:val="c1"/>
    <w:basedOn w:val="a0"/>
    <w:rsid w:val="003E25B8"/>
  </w:style>
  <w:style w:type="paragraph" w:styleId="a7">
    <w:name w:val="Normal (Web)"/>
    <w:basedOn w:val="a"/>
    <w:rsid w:val="003E25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3E25B8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</w:rPr>
  </w:style>
  <w:style w:type="paragraph" w:customStyle="1" w:styleId="Style6">
    <w:name w:val="Style6"/>
    <w:basedOn w:val="a"/>
    <w:rsid w:val="000A433C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rsid w:val="000A433C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rsid w:val="000A433C"/>
    <w:rPr>
      <w:rFonts w:ascii="Times New Roman" w:hAnsi="Times New Roman" w:cs="Times New Roman"/>
      <w:b/>
      <w:bCs/>
      <w:sz w:val="16"/>
      <w:szCs w:val="16"/>
    </w:rPr>
  </w:style>
  <w:style w:type="paragraph" w:styleId="a8">
    <w:name w:val="footnote text"/>
    <w:basedOn w:val="a"/>
    <w:link w:val="a9"/>
    <w:semiHidden/>
    <w:rsid w:val="006E38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E38C4"/>
    <w:rPr>
      <w:rFonts w:ascii="Times New Roman" w:eastAsia="Times New Roman" w:hAnsi="Times New Roman" w:cs="Times New Roman"/>
      <w:sz w:val="20"/>
      <w:szCs w:val="20"/>
    </w:rPr>
  </w:style>
  <w:style w:type="paragraph" w:customStyle="1" w:styleId="u-2-msonormal">
    <w:name w:val="u-2-msonormal"/>
    <w:basedOn w:val="a"/>
    <w:rsid w:val="00F01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F01A54"/>
    <w:rPr>
      <w:rFonts w:ascii="Times New Roman" w:hAnsi="Times New Roman" w:cs="Times New Roman"/>
      <w:i/>
      <w:iCs/>
      <w:sz w:val="16"/>
      <w:szCs w:val="16"/>
    </w:rPr>
  </w:style>
  <w:style w:type="paragraph" w:customStyle="1" w:styleId="Style10">
    <w:name w:val="Style10"/>
    <w:basedOn w:val="a"/>
    <w:rsid w:val="00F01A54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D6B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№1_"/>
    <w:basedOn w:val="a0"/>
    <w:link w:val="11"/>
    <w:rsid w:val="00D271D2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11">
    <w:name w:val="Заголовок №1"/>
    <w:basedOn w:val="a"/>
    <w:link w:val="10"/>
    <w:rsid w:val="00D271D2"/>
    <w:pPr>
      <w:shd w:val="clear" w:color="auto" w:fill="FFFFFF"/>
      <w:spacing w:after="660" w:line="0" w:lineRule="atLeast"/>
      <w:outlineLvl w:val="0"/>
    </w:pPr>
    <w:rPr>
      <w:rFonts w:ascii="Arial" w:eastAsia="Arial" w:hAnsi="Arial" w:cs="Arial"/>
      <w:spacing w:val="2"/>
      <w:sz w:val="21"/>
      <w:szCs w:val="21"/>
    </w:rPr>
  </w:style>
  <w:style w:type="character" w:customStyle="1" w:styleId="aa">
    <w:name w:val="Основной текст + Полужирный"/>
    <w:basedOn w:val="a4"/>
    <w:rsid w:val="00D271D2"/>
    <w:rPr>
      <w:rFonts w:ascii="Arial" w:eastAsia="Arial" w:hAnsi="Arial" w:cs="Arial"/>
      <w:b/>
      <w:bCs/>
      <w:i w:val="0"/>
      <w:iCs w:val="0"/>
      <w:smallCaps w:val="0"/>
      <w:strike w:val="0"/>
      <w:spacing w:val="1"/>
      <w:sz w:val="20"/>
      <w:szCs w:val="20"/>
      <w:shd w:val="clear" w:color="auto" w:fill="FFFFFF"/>
    </w:rPr>
  </w:style>
  <w:style w:type="paragraph" w:styleId="ab">
    <w:name w:val="header"/>
    <w:basedOn w:val="a"/>
    <w:link w:val="ac"/>
    <w:uiPriority w:val="99"/>
    <w:semiHidden/>
    <w:unhideWhenUsed/>
    <w:rsid w:val="00D271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271D2"/>
  </w:style>
  <w:style w:type="paragraph" w:styleId="ad">
    <w:name w:val="footer"/>
    <w:basedOn w:val="a"/>
    <w:link w:val="ae"/>
    <w:uiPriority w:val="99"/>
    <w:semiHidden/>
    <w:unhideWhenUsed/>
    <w:rsid w:val="00D271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271D2"/>
  </w:style>
  <w:style w:type="character" w:customStyle="1" w:styleId="5">
    <w:name w:val="Основной текст (5)_"/>
    <w:basedOn w:val="a0"/>
    <w:link w:val="50"/>
    <w:rsid w:val="00D271D2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character" w:customStyle="1" w:styleId="5105pt">
    <w:name w:val="Основной текст (5) + 10;5 pt;Не малые прописные"/>
    <w:basedOn w:val="5"/>
    <w:rsid w:val="00D271D2"/>
    <w:rPr>
      <w:rFonts w:ascii="Arial" w:eastAsia="Arial" w:hAnsi="Arial" w:cs="Arial"/>
      <w:smallCaps/>
      <w:spacing w:val="1"/>
      <w:sz w:val="20"/>
      <w:szCs w:val="20"/>
      <w:shd w:val="clear" w:color="auto" w:fill="FFFFFF"/>
    </w:rPr>
  </w:style>
  <w:style w:type="character" w:customStyle="1" w:styleId="21">
    <w:name w:val="Заголовок №2_"/>
    <w:basedOn w:val="a0"/>
    <w:link w:val="22"/>
    <w:rsid w:val="00D271D2"/>
    <w:rPr>
      <w:rFonts w:ascii="Arial" w:eastAsia="Arial" w:hAnsi="Arial" w:cs="Arial"/>
      <w:spacing w:val="1"/>
      <w:sz w:val="20"/>
      <w:szCs w:val="20"/>
      <w:shd w:val="clear" w:color="auto" w:fill="FFFFFF"/>
    </w:rPr>
  </w:style>
  <w:style w:type="character" w:customStyle="1" w:styleId="2115pt">
    <w:name w:val="Заголовок №2 + 11;5 pt;Малые прописные"/>
    <w:basedOn w:val="21"/>
    <w:rsid w:val="00D271D2"/>
    <w:rPr>
      <w:rFonts w:ascii="Arial" w:eastAsia="Arial" w:hAnsi="Arial" w:cs="Arial"/>
      <w:smallCaps/>
      <w:spacing w:val="2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271D2"/>
    <w:pPr>
      <w:shd w:val="clear" w:color="auto" w:fill="FFFFFF"/>
      <w:spacing w:after="0" w:line="0" w:lineRule="atLeast"/>
    </w:pPr>
    <w:rPr>
      <w:rFonts w:ascii="Arial" w:eastAsia="Arial" w:hAnsi="Arial" w:cs="Arial"/>
      <w:spacing w:val="2"/>
      <w:sz w:val="21"/>
      <w:szCs w:val="21"/>
    </w:rPr>
  </w:style>
  <w:style w:type="paragraph" w:customStyle="1" w:styleId="22">
    <w:name w:val="Заголовок №2"/>
    <w:basedOn w:val="a"/>
    <w:link w:val="21"/>
    <w:rsid w:val="00D271D2"/>
    <w:pPr>
      <w:shd w:val="clear" w:color="auto" w:fill="FFFFFF"/>
      <w:spacing w:before="240" w:after="0" w:line="437" w:lineRule="exact"/>
      <w:jc w:val="center"/>
      <w:outlineLvl w:val="1"/>
    </w:pPr>
    <w:rPr>
      <w:rFonts w:ascii="Arial" w:eastAsia="Arial" w:hAnsi="Arial" w:cs="Arial"/>
      <w:spacing w:val="1"/>
      <w:sz w:val="20"/>
      <w:szCs w:val="20"/>
    </w:rPr>
  </w:style>
  <w:style w:type="character" w:customStyle="1" w:styleId="23">
    <w:name w:val="Основной текст (2)_"/>
    <w:basedOn w:val="a0"/>
    <w:link w:val="24"/>
    <w:rsid w:val="00D271D2"/>
    <w:rPr>
      <w:rFonts w:ascii="Arial" w:eastAsia="Arial" w:hAnsi="Arial" w:cs="Arial"/>
      <w:spacing w:val="-3"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D271D2"/>
    <w:pPr>
      <w:shd w:val="clear" w:color="auto" w:fill="FFFFFF"/>
      <w:spacing w:after="0" w:line="0" w:lineRule="atLeast"/>
    </w:pPr>
    <w:rPr>
      <w:rFonts w:ascii="Arial" w:eastAsia="Arial" w:hAnsi="Arial" w:cs="Arial"/>
      <w:spacing w:val="-3"/>
      <w:sz w:val="18"/>
      <w:szCs w:val="18"/>
    </w:rPr>
  </w:style>
  <w:style w:type="character" w:customStyle="1" w:styleId="af">
    <w:name w:val="Основной текст + Курсив"/>
    <w:basedOn w:val="a4"/>
    <w:rsid w:val="00D271D2"/>
    <w:rPr>
      <w:rFonts w:ascii="Arial" w:eastAsia="Arial" w:hAnsi="Arial" w:cs="Arial"/>
      <w:b w:val="0"/>
      <w:bCs w:val="0"/>
      <w:i/>
      <w:iCs/>
      <w:smallCaps w:val="0"/>
      <w:strike w:val="0"/>
      <w:spacing w:val="1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271D2"/>
    <w:rPr>
      <w:rFonts w:ascii="Arial" w:eastAsia="Arial" w:hAnsi="Arial" w:cs="Arial"/>
      <w:spacing w:val="1"/>
      <w:sz w:val="20"/>
      <w:szCs w:val="20"/>
      <w:shd w:val="clear" w:color="auto" w:fill="FFFFFF"/>
    </w:rPr>
  </w:style>
  <w:style w:type="character" w:customStyle="1" w:styleId="61">
    <w:name w:val="Основной текст (6) + Не курсив"/>
    <w:basedOn w:val="6"/>
    <w:rsid w:val="00D271D2"/>
    <w:rPr>
      <w:rFonts w:ascii="Arial" w:eastAsia="Arial" w:hAnsi="Arial" w:cs="Arial"/>
      <w:i/>
      <w:iCs/>
      <w:spacing w:val="0"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271D2"/>
    <w:pPr>
      <w:shd w:val="clear" w:color="auto" w:fill="FFFFFF"/>
      <w:spacing w:after="180" w:line="250" w:lineRule="exact"/>
      <w:ind w:firstLine="540"/>
      <w:jc w:val="both"/>
    </w:pPr>
    <w:rPr>
      <w:rFonts w:ascii="Arial" w:eastAsia="Arial" w:hAnsi="Arial" w:cs="Arial"/>
      <w:spacing w:val="1"/>
      <w:sz w:val="20"/>
      <w:szCs w:val="20"/>
    </w:rPr>
  </w:style>
  <w:style w:type="character" w:customStyle="1" w:styleId="220">
    <w:name w:val="Заголовок №2 (2)_"/>
    <w:basedOn w:val="a0"/>
    <w:link w:val="221"/>
    <w:rsid w:val="00D271D2"/>
    <w:rPr>
      <w:rFonts w:ascii="Arial" w:eastAsia="Arial" w:hAnsi="Arial" w:cs="Arial"/>
      <w:spacing w:val="2"/>
      <w:sz w:val="20"/>
      <w:szCs w:val="20"/>
      <w:shd w:val="clear" w:color="auto" w:fill="FFFFFF"/>
    </w:rPr>
  </w:style>
  <w:style w:type="paragraph" w:customStyle="1" w:styleId="221">
    <w:name w:val="Заголовок №2 (2)"/>
    <w:basedOn w:val="a"/>
    <w:link w:val="220"/>
    <w:rsid w:val="00D271D2"/>
    <w:pPr>
      <w:shd w:val="clear" w:color="auto" w:fill="FFFFFF"/>
      <w:spacing w:before="180" w:after="0" w:line="250" w:lineRule="exact"/>
      <w:ind w:firstLine="540"/>
      <w:jc w:val="both"/>
      <w:outlineLvl w:val="1"/>
    </w:pPr>
    <w:rPr>
      <w:rFonts w:ascii="Arial" w:eastAsia="Arial" w:hAnsi="Arial" w:cs="Arial"/>
      <w:spacing w:val="2"/>
      <w:sz w:val="20"/>
      <w:szCs w:val="20"/>
    </w:rPr>
  </w:style>
  <w:style w:type="character" w:customStyle="1" w:styleId="4">
    <w:name w:val="Основной текст (4)_"/>
    <w:basedOn w:val="a0"/>
    <w:link w:val="40"/>
    <w:rsid w:val="00D271D2"/>
    <w:rPr>
      <w:rFonts w:ascii="Arial" w:eastAsia="Arial" w:hAnsi="Arial" w:cs="Arial"/>
      <w:spacing w:val="1"/>
      <w:sz w:val="20"/>
      <w:szCs w:val="20"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D271D2"/>
    <w:rPr>
      <w:rFonts w:ascii="Arial" w:eastAsia="Arial" w:hAnsi="Arial" w:cs="Arial"/>
      <w:b/>
      <w:bCs/>
      <w:spacing w:val="0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271D2"/>
    <w:pPr>
      <w:shd w:val="clear" w:color="auto" w:fill="FFFFFF"/>
      <w:spacing w:after="0" w:line="0" w:lineRule="atLeast"/>
    </w:pPr>
    <w:rPr>
      <w:rFonts w:ascii="Arial" w:eastAsia="Arial" w:hAnsi="Arial" w:cs="Arial"/>
      <w:spacing w:val="1"/>
      <w:sz w:val="20"/>
      <w:szCs w:val="20"/>
    </w:rPr>
  </w:style>
  <w:style w:type="character" w:customStyle="1" w:styleId="af0">
    <w:name w:val="Подпись к таблице_"/>
    <w:basedOn w:val="a0"/>
    <w:link w:val="af1"/>
    <w:rsid w:val="00D271D2"/>
    <w:rPr>
      <w:rFonts w:ascii="Arial" w:eastAsia="Arial" w:hAnsi="Arial" w:cs="Arial"/>
      <w:spacing w:val="1"/>
      <w:sz w:val="20"/>
      <w:szCs w:val="20"/>
      <w:shd w:val="clear" w:color="auto" w:fill="FFFFFF"/>
    </w:rPr>
  </w:style>
  <w:style w:type="character" w:customStyle="1" w:styleId="21pt">
    <w:name w:val="Основной текст (2) + Интервал 1 pt"/>
    <w:basedOn w:val="23"/>
    <w:rsid w:val="00D271D2"/>
    <w:rPr>
      <w:rFonts w:ascii="Arial" w:eastAsia="Arial" w:hAnsi="Arial" w:cs="Arial"/>
      <w:b w:val="0"/>
      <w:bCs w:val="0"/>
      <w:i w:val="0"/>
      <w:iCs w:val="0"/>
      <w:smallCaps w:val="0"/>
      <w:strike w:val="0"/>
      <w:spacing w:val="28"/>
      <w:sz w:val="18"/>
      <w:szCs w:val="18"/>
      <w:shd w:val="clear" w:color="auto" w:fill="FFFFFF"/>
    </w:rPr>
  </w:style>
  <w:style w:type="paragraph" w:customStyle="1" w:styleId="af1">
    <w:name w:val="Подпись к таблице"/>
    <w:basedOn w:val="a"/>
    <w:link w:val="af0"/>
    <w:rsid w:val="00D271D2"/>
    <w:pPr>
      <w:shd w:val="clear" w:color="auto" w:fill="FFFFFF"/>
      <w:spacing w:after="0" w:line="0" w:lineRule="atLeast"/>
    </w:pPr>
    <w:rPr>
      <w:rFonts w:ascii="Arial" w:eastAsia="Arial" w:hAnsi="Arial" w:cs="Arial"/>
      <w:spacing w:val="1"/>
      <w:sz w:val="20"/>
      <w:szCs w:val="20"/>
    </w:rPr>
  </w:style>
  <w:style w:type="paragraph" w:styleId="af2">
    <w:name w:val="List Paragraph"/>
    <w:basedOn w:val="a"/>
    <w:uiPriority w:val="34"/>
    <w:qFormat/>
    <w:rsid w:val="00AC4F6C"/>
    <w:pPr>
      <w:ind w:left="720"/>
      <w:contextualSpacing/>
    </w:pPr>
  </w:style>
  <w:style w:type="paragraph" w:styleId="af3">
    <w:name w:val="Body Text"/>
    <w:basedOn w:val="a"/>
    <w:link w:val="af4"/>
    <w:uiPriority w:val="99"/>
    <w:semiHidden/>
    <w:unhideWhenUsed/>
    <w:rsid w:val="007B2320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7B2320"/>
  </w:style>
  <w:style w:type="table" w:customStyle="1" w:styleId="12">
    <w:name w:val="Сетка таблицы1"/>
    <w:basedOn w:val="a1"/>
    <w:next w:val="a3"/>
    <w:uiPriority w:val="59"/>
    <w:rsid w:val="007B232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3766</Words>
  <Characters>21471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Кабинет21</cp:lastModifiedBy>
  <cp:revision>4</cp:revision>
  <dcterms:created xsi:type="dcterms:W3CDTF">2020-07-31T17:10:00Z</dcterms:created>
  <dcterms:modified xsi:type="dcterms:W3CDTF">2020-07-31T18:34:00Z</dcterms:modified>
</cp:coreProperties>
</file>